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00838121" w:displacedByCustomXml="next"/>
    <w:sdt>
      <w:sdtPr>
        <w:rPr>
          <w:rFonts w:ascii="Arial" w:eastAsia="Times New Roman" w:hAnsi="Arial" w:cs="Arial"/>
          <w:color w:val="333333"/>
          <w:sz w:val="22"/>
          <w:szCs w:val="22"/>
          <w:lang w:val="es-ES" w:eastAsia="ar-SA"/>
        </w:rPr>
        <w:id w:val="898555626"/>
        <w:docPartObj>
          <w:docPartGallery w:val="Table of Contents"/>
          <w:docPartUnique/>
        </w:docPartObj>
      </w:sdtPr>
      <w:sdtEndPr>
        <w:rPr>
          <w:b/>
          <w:bCs/>
        </w:rPr>
      </w:sdtEndPr>
      <w:sdtContent>
        <w:p w14:paraId="7244ACB1" w14:textId="77777777" w:rsidR="00A32D83" w:rsidRPr="00E25066" w:rsidRDefault="00E574A4">
          <w:pPr>
            <w:pStyle w:val="TtuloTDC1"/>
            <w:jc w:val="center"/>
            <w:rPr>
              <w:rFonts w:ascii="Arial" w:hAnsi="Arial" w:cs="Arial"/>
              <w:sz w:val="22"/>
              <w:szCs w:val="22"/>
              <w:lang w:val="es-ES"/>
            </w:rPr>
          </w:pPr>
          <w:r w:rsidRPr="00E25066">
            <w:rPr>
              <w:rFonts w:ascii="Arial" w:hAnsi="Arial" w:cs="Arial"/>
              <w:sz w:val="22"/>
              <w:szCs w:val="22"/>
              <w:lang w:val="es-ES"/>
            </w:rPr>
            <w:t>Contenido</w:t>
          </w:r>
        </w:p>
        <w:p w14:paraId="4FA1F16B" w14:textId="77777777" w:rsidR="00A32D83" w:rsidRPr="00E25066" w:rsidRDefault="00A32D83">
          <w:pPr>
            <w:rPr>
              <w:sz w:val="22"/>
              <w:szCs w:val="22"/>
              <w:lang w:val="es-ES" w:eastAsia="es-CO"/>
            </w:rPr>
          </w:pPr>
        </w:p>
        <w:p w14:paraId="75A2B875" w14:textId="50EE98E9" w:rsidR="004B58A8" w:rsidRDefault="00E574A4">
          <w:pPr>
            <w:pStyle w:val="TDC2"/>
            <w:rPr>
              <w:rFonts w:asciiTheme="minorHAnsi" w:eastAsiaTheme="minorEastAsia" w:hAnsiTheme="minorHAnsi" w:cstheme="minorBidi"/>
              <w:noProof/>
              <w:color w:val="auto"/>
              <w:kern w:val="2"/>
              <w:szCs w:val="24"/>
              <w:lang w:eastAsia="es-CO"/>
              <w14:ligatures w14:val="standardContextual"/>
            </w:rPr>
          </w:pPr>
          <w:r w:rsidRPr="00E25066">
            <w:rPr>
              <w:sz w:val="22"/>
              <w:szCs w:val="22"/>
            </w:rPr>
            <w:fldChar w:fldCharType="begin"/>
          </w:r>
          <w:r w:rsidRPr="00E25066">
            <w:rPr>
              <w:sz w:val="22"/>
              <w:szCs w:val="22"/>
            </w:rPr>
            <w:instrText xml:space="preserve"> TOC \o "1-3" \h \z \u </w:instrText>
          </w:r>
          <w:r w:rsidRPr="00E25066">
            <w:rPr>
              <w:sz w:val="22"/>
              <w:szCs w:val="22"/>
            </w:rPr>
            <w:fldChar w:fldCharType="separate"/>
          </w:r>
          <w:hyperlink w:anchor="_Toc178524659" w:history="1">
            <w:r w:rsidR="004B58A8" w:rsidRPr="00FA2A49">
              <w:rPr>
                <w:rStyle w:val="Hipervnculo"/>
                <w:noProof/>
              </w:rPr>
              <w:t>1.  ANALISIS SITUACIÓN DE SALUD DEL PROGRAMA A LA FECHA DE REPORTE:</w:t>
            </w:r>
            <w:r w:rsidR="004B58A8">
              <w:rPr>
                <w:noProof/>
                <w:webHidden/>
              </w:rPr>
              <w:tab/>
            </w:r>
            <w:r w:rsidR="004B58A8">
              <w:rPr>
                <w:noProof/>
                <w:webHidden/>
              </w:rPr>
              <w:fldChar w:fldCharType="begin"/>
            </w:r>
            <w:r w:rsidR="004B58A8">
              <w:rPr>
                <w:noProof/>
                <w:webHidden/>
              </w:rPr>
              <w:instrText xml:space="preserve"> PAGEREF _Toc178524659 \h </w:instrText>
            </w:r>
            <w:r w:rsidR="004B58A8">
              <w:rPr>
                <w:noProof/>
                <w:webHidden/>
              </w:rPr>
            </w:r>
            <w:r w:rsidR="004B58A8">
              <w:rPr>
                <w:noProof/>
                <w:webHidden/>
              </w:rPr>
              <w:fldChar w:fldCharType="separate"/>
            </w:r>
            <w:r w:rsidR="005470FB">
              <w:rPr>
                <w:noProof/>
                <w:webHidden/>
              </w:rPr>
              <w:t>2</w:t>
            </w:r>
            <w:r w:rsidR="004B58A8">
              <w:rPr>
                <w:noProof/>
                <w:webHidden/>
              </w:rPr>
              <w:fldChar w:fldCharType="end"/>
            </w:r>
          </w:hyperlink>
        </w:p>
        <w:p w14:paraId="7E8B5829" w14:textId="6CA134F5" w:rsidR="004B58A8" w:rsidRDefault="004B58A8">
          <w:pPr>
            <w:pStyle w:val="TDC2"/>
            <w:rPr>
              <w:rFonts w:asciiTheme="minorHAnsi" w:eastAsiaTheme="minorEastAsia" w:hAnsiTheme="minorHAnsi" w:cstheme="minorBidi"/>
              <w:noProof/>
              <w:color w:val="auto"/>
              <w:kern w:val="2"/>
              <w:szCs w:val="24"/>
              <w:lang w:eastAsia="es-CO"/>
              <w14:ligatures w14:val="standardContextual"/>
            </w:rPr>
          </w:pPr>
          <w:hyperlink w:anchor="_Toc178524660" w:history="1">
            <w:r w:rsidRPr="00FA2A49">
              <w:rPr>
                <w:rStyle w:val="Hipervnculo"/>
                <w:noProof/>
                <w:lang w:val="es-MX"/>
              </w:rPr>
              <w:t xml:space="preserve">1.1 </w:t>
            </w:r>
            <w:r w:rsidRPr="00FA2A49">
              <w:rPr>
                <w:rStyle w:val="Hipervnculo"/>
                <w:noProof/>
              </w:rPr>
              <w:t>Introducción:</w:t>
            </w:r>
            <w:r>
              <w:rPr>
                <w:noProof/>
                <w:webHidden/>
              </w:rPr>
              <w:tab/>
            </w:r>
            <w:r>
              <w:rPr>
                <w:noProof/>
                <w:webHidden/>
              </w:rPr>
              <w:fldChar w:fldCharType="begin"/>
            </w:r>
            <w:r>
              <w:rPr>
                <w:noProof/>
                <w:webHidden/>
              </w:rPr>
              <w:instrText xml:space="preserve"> PAGEREF _Toc178524660 \h </w:instrText>
            </w:r>
            <w:r>
              <w:rPr>
                <w:noProof/>
                <w:webHidden/>
              </w:rPr>
            </w:r>
            <w:r>
              <w:rPr>
                <w:noProof/>
                <w:webHidden/>
              </w:rPr>
              <w:fldChar w:fldCharType="separate"/>
            </w:r>
            <w:r w:rsidR="005470FB">
              <w:rPr>
                <w:noProof/>
                <w:webHidden/>
              </w:rPr>
              <w:t>2</w:t>
            </w:r>
            <w:r>
              <w:rPr>
                <w:noProof/>
                <w:webHidden/>
              </w:rPr>
              <w:fldChar w:fldCharType="end"/>
            </w:r>
          </w:hyperlink>
        </w:p>
        <w:p w14:paraId="42C2203E" w14:textId="767DBAFF"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61" w:history="1">
            <w:r w:rsidRPr="00FA2A49">
              <w:rPr>
                <w:rStyle w:val="Hipervnculo"/>
                <w:noProof/>
              </w:rPr>
              <w:t>2. INFORME CALIDA DEL AGUA PARA CONSUMO HUMANO – III TRISMESTRE 2024</w:t>
            </w:r>
            <w:r>
              <w:rPr>
                <w:noProof/>
                <w:webHidden/>
              </w:rPr>
              <w:tab/>
            </w:r>
            <w:r>
              <w:rPr>
                <w:noProof/>
                <w:webHidden/>
              </w:rPr>
              <w:fldChar w:fldCharType="begin"/>
            </w:r>
            <w:r>
              <w:rPr>
                <w:noProof/>
                <w:webHidden/>
              </w:rPr>
              <w:instrText xml:space="preserve"> PAGEREF _Toc178524661 \h </w:instrText>
            </w:r>
            <w:r>
              <w:rPr>
                <w:noProof/>
                <w:webHidden/>
              </w:rPr>
            </w:r>
            <w:r>
              <w:rPr>
                <w:noProof/>
                <w:webHidden/>
              </w:rPr>
              <w:fldChar w:fldCharType="separate"/>
            </w:r>
            <w:r w:rsidR="005470FB">
              <w:rPr>
                <w:noProof/>
                <w:webHidden/>
              </w:rPr>
              <w:t>2</w:t>
            </w:r>
            <w:r>
              <w:rPr>
                <w:noProof/>
                <w:webHidden/>
              </w:rPr>
              <w:fldChar w:fldCharType="end"/>
            </w:r>
          </w:hyperlink>
        </w:p>
        <w:p w14:paraId="2C5BD466" w14:textId="367BC15F" w:rsidR="004B58A8" w:rsidRDefault="004B58A8">
          <w:pPr>
            <w:pStyle w:val="TDC2"/>
            <w:rPr>
              <w:rFonts w:asciiTheme="minorHAnsi" w:eastAsiaTheme="minorEastAsia" w:hAnsiTheme="minorHAnsi" w:cstheme="minorBidi"/>
              <w:noProof/>
              <w:color w:val="auto"/>
              <w:kern w:val="2"/>
              <w:szCs w:val="24"/>
              <w:lang w:eastAsia="es-CO"/>
              <w14:ligatures w14:val="standardContextual"/>
            </w:rPr>
          </w:pPr>
          <w:hyperlink w:anchor="_Toc178524662" w:history="1">
            <w:r w:rsidRPr="00FA2A49">
              <w:rPr>
                <w:rStyle w:val="Hipervnculo"/>
                <w:rFonts w:eastAsia="Arial"/>
                <w:noProof/>
              </w:rPr>
              <w:t>2.1 ÍNDICE DE RIESGO MUNICIPAL POR ABASTECIMIENTO DE AGUA PARA CONSUMO HUMANO – IRABA Y BUENAS PRÁCTICAS SANITARIAS – BPS</w:t>
            </w:r>
            <w:r>
              <w:rPr>
                <w:noProof/>
                <w:webHidden/>
              </w:rPr>
              <w:tab/>
            </w:r>
            <w:r>
              <w:rPr>
                <w:noProof/>
                <w:webHidden/>
              </w:rPr>
              <w:fldChar w:fldCharType="begin"/>
            </w:r>
            <w:r>
              <w:rPr>
                <w:noProof/>
                <w:webHidden/>
              </w:rPr>
              <w:instrText xml:space="preserve"> PAGEREF _Toc178524662 \h </w:instrText>
            </w:r>
            <w:r>
              <w:rPr>
                <w:noProof/>
                <w:webHidden/>
              </w:rPr>
            </w:r>
            <w:r>
              <w:rPr>
                <w:noProof/>
                <w:webHidden/>
              </w:rPr>
              <w:fldChar w:fldCharType="separate"/>
            </w:r>
            <w:r w:rsidR="005470FB">
              <w:rPr>
                <w:noProof/>
                <w:webHidden/>
              </w:rPr>
              <w:t>2</w:t>
            </w:r>
            <w:r>
              <w:rPr>
                <w:noProof/>
                <w:webHidden/>
              </w:rPr>
              <w:fldChar w:fldCharType="end"/>
            </w:r>
          </w:hyperlink>
        </w:p>
        <w:p w14:paraId="59F019C8" w14:textId="1D35F15C" w:rsidR="004B58A8" w:rsidRDefault="004B58A8">
          <w:pPr>
            <w:pStyle w:val="TDC2"/>
            <w:rPr>
              <w:rFonts w:asciiTheme="minorHAnsi" w:eastAsiaTheme="minorEastAsia" w:hAnsiTheme="minorHAnsi" w:cstheme="minorBidi"/>
              <w:noProof/>
              <w:color w:val="auto"/>
              <w:kern w:val="2"/>
              <w:szCs w:val="24"/>
              <w:lang w:eastAsia="es-CO"/>
              <w14:ligatures w14:val="standardContextual"/>
            </w:rPr>
          </w:pPr>
          <w:hyperlink w:anchor="_Toc178524663" w:history="1">
            <w:r w:rsidRPr="00FA2A49">
              <w:rPr>
                <w:rStyle w:val="Hipervnculo"/>
                <w:rFonts w:eastAsia="Arial"/>
                <w:noProof/>
              </w:rPr>
              <w:t>2.2 ÍNDICE DEL RIESGO DE LA CALIDAD DEL AGUA (IRCA) URBANA</w:t>
            </w:r>
            <w:r>
              <w:rPr>
                <w:noProof/>
                <w:webHidden/>
              </w:rPr>
              <w:tab/>
            </w:r>
            <w:r>
              <w:rPr>
                <w:noProof/>
                <w:webHidden/>
              </w:rPr>
              <w:fldChar w:fldCharType="begin"/>
            </w:r>
            <w:r>
              <w:rPr>
                <w:noProof/>
                <w:webHidden/>
              </w:rPr>
              <w:instrText xml:space="preserve"> PAGEREF _Toc178524663 \h </w:instrText>
            </w:r>
            <w:r>
              <w:rPr>
                <w:noProof/>
                <w:webHidden/>
              </w:rPr>
            </w:r>
            <w:r>
              <w:rPr>
                <w:noProof/>
                <w:webHidden/>
              </w:rPr>
              <w:fldChar w:fldCharType="separate"/>
            </w:r>
            <w:r w:rsidR="005470FB">
              <w:rPr>
                <w:noProof/>
                <w:webHidden/>
              </w:rPr>
              <w:t>3</w:t>
            </w:r>
            <w:r>
              <w:rPr>
                <w:noProof/>
                <w:webHidden/>
              </w:rPr>
              <w:fldChar w:fldCharType="end"/>
            </w:r>
          </w:hyperlink>
        </w:p>
        <w:p w14:paraId="6B19E77E" w14:textId="774642A4" w:rsidR="004B58A8" w:rsidRDefault="004B58A8">
          <w:pPr>
            <w:pStyle w:val="TDC2"/>
            <w:rPr>
              <w:rFonts w:asciiTheme="minorHAnsi" w:eastAsiaTheme="minorEastAsia" w:hAnsiTheme="minorHAnsi" w:cstheme="minorBidi"/>
              <w:noProof/>
              <w:color w:val="auto"/>
              <w:kern w:val="2"/>
              <w:szCs w:val="24"/>
              <w:lang w:eastAsia="es-CO"/>
              <w14:ligatures w14:val="standardContextual"/>
            </w:rPr>
          </w:pPr>
          <w:hyperlink w:anchor="_Toc178524664" w:history="1">
            <w:r w:rsidRPr="00FA2A49">
              <w:rPr>
                <w:rStyle w:val="Hipervnculo"/>
                <w:rFonts w:eastAsia="Arial"/>
                <w:noProof/>
              </w:rPr>
              <w:t>2.3 ASISTENCIAS TÉCNICAS:</w:t>
            </w:r>
            <w:r>
              <w:rPr>
                <w:noProof/>
                <w:webHidden/>
              </w:rPr>
              <w:tab/>
            </w:r>
            <w:r>
              <w:rPr>
                <w:noProof/>
                <w:webHidden/>
              </w:rPr>
              <w:fldChar w:fldCharType="begin"/>
            </w:r>
            <w:r>
              <w:rPr>
                <w:noProof/>
                <w:webHidden/>
              </w:rPr>
              <w:instrText xml:space="preserve"> PAGEREF _Toc178524664 \h </w:instrText>
            </w:r>
            <w:r>
              <w:rPr>
                <w:noProof/>
                <w:webHidden/>
              </w:rPr>
            </w:r>
            <w:r>
              <w:rPr>
                <w:noProof/>
                <w:webHidden/>
              </w:rPr>
              <w:fldChar w:fldCharType="separate"/>
            </w:r>
            <w:r w:rsidR="005470FB">
              <w:rPr>
                <w:noProof/>
                <w:webHidden/>
              </w:rPr>
              <w:t>5</w:t>
            </w:r>
            <w:r>
              <w:rPr>
                <w:noProof/>
                <w:webHidden/>
              </w:rPr>
              <w:fldChar w:fldCharType="end"/>
            </w:r>
          </w:hyperlink>
        </w:p>
        <w:p w14:paraId="5BD2C4CF" w14:textId="4D4DB193" w:rsidR="004B58A8" w:rsidRDefault="004B58A8">
          <w:pPr>
            <w:pStyle w:val="TDC2"/>
            <w:rPr>
              <w:rFonts w:asciiTheme="minorHAnsi" w:eastAsiaTheme="minorEastAsia" w:hAnsiTheme="minorHAnsi" w:cstheme="minorBidi"/>
              <w:noProof/>
              <w:color w:val="auto"/>
              <w:kern w:val="2"/>
              <w:szCs w:val="24"/>
              <w:lang w:eastAsia="es-CO"/>
              <w14:ligatures w14:val="standardContextual"/>
            </w:rPr>
          </w:pPr>
          <w:hyperlink w:anchor="_Toc178524665" w:history="1">
            <w:r w:rsidRPr="00FA2A49">
              <w:rPr>
                <w:rStyle w:val="Hipervnculo"/>
                <w:rFonts w:eastAsia="Arial"/>
                <w:noProof/>
              </w:rPr>
              <w:t>2.4 ESTADO DE AVANCE MAPAS DE RIESGO DE CALIDAD DEL AGUA</w:t>
            </w:r>
            <w:r>
              <w:rPr>
                <w:noProof/>
                <w:webHidden/>
              </w:rPr>
              <w:tab/>
            </w:r>
            <w:r>
              <w:rPr>
                <w:noProof/>
                <w:webHidden/>
              </w:rPr>
              <w:fldChar w:fldCharType="begin"/>
            </w:r>
            <w:r>
              <w:rPr>
                <w:noProof/>
                <w:webHidden/>
              </w:rPr>
              <w:instrText xml:space="preserve"> PAGEREF _Toc178524665 \h </w:instrText>
            </w:r>
            <w:r>
              <w:rPr>
                <w:noProof/>
                <w:webHidden/>
              </w:rPr>
            </w:r>
            <w:r>
              <w:rPr>
                <w:noProof/>
                <w:webHidden/>
              </w:rPr>
              <w:fldChar w:fldCharType="separate"/>
            </w:r>
            <w:r w:rsidR="005470FB">
              <w:rPr>
                <w:noProof/>
                <w:webHidden/>
              </w:rPr>
              <w:t>5</w:t>
            </w:r>
            <w:r>
              <w:rPr>
                <w:noProof/>
                <w:webHidden/>
              </w:rPr>
              <w:fldChar w:fldCharType="end"/>
            </w:r>
          </w:hyperlink>
        </w:p>
        <w:p w14:paraId="3FD512BD" w14:textId="412DEE30"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66" w:history="1">
            <w:r w:rsidRPr="00FA2A49">
              <w:rPr>
                <w:rStyle w:val="Hipervnculo"/>
                <w:noProof/>
              </w:rPr>
              <w:t>2.5 Certificados SIVICAP</w:t>
            </w:r>
            <w:r>
              <w:rPr>
                <w:noProof/>
                <w:webHidden/>
              </w:rPr>
              <w:tab/>
            </w:r>
            <w:r>
              <w:rPr>
                <w:noProof/>
                <w:webHidden/>
              </w:rPr>
              <w:fldChar w:fldCharType="begin"/>
            </w:r>
            <w:r>
              <w:rPr>
                <w:noProof/>
                <w:webHidden/>
              </w:rPr>
              <w:instrText xml:space="preserve"> PAGEREF _Toc178524666 \h </w:instrText>
            </w:r>
            <w:r>
              <w:rPr>
                <w:noProof/>
                <w:webHidden/>
              </w:rPr>
            </w:r>
            <w:r>
              <w:rPr>
                <w:noProof/>
                <w:webHidden/>
              </w:rPr>
              <w:fldChar w:fldCharType="separate"/>
            </w:r>
            <w:r w:rsidR="005470FB">
              <w:rPr>
                <w:noProof/>
                <w:webHidden/>
              </w:rPr>
              <w:t>8</w:t>
            </w:r>
            <w:r>
              <w:rPr>
                <w:noProof/>
                <w:webHidden/>
              </w:rPr>
              <w:fldChar w:fldCharType="end"/>
            </w:r>
          </w:hyperlink>
        </w:p>
        <w:p w14:paraId="6C3CB8D2" w14:textId="10D0491A"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67" w:history="1">
            <w:r w:rsidRPr="00FA2A49">
              <w:rPr>
                <w:rStyle w:val="Hipervnculo"/>
                <w:noProof/>
              </w:rPr>
              <w:t>2.6. Enfermedades de Origen Hídrico.</w:t>
            </w:r>
            <w:r>
              <w:rPr>
                <w:noProof/>
                <w:webHidden/>
              </w:rPr>
              <w:tab/>
            </w:r>
            <w:r>
              <w:rPr>
                <w:noProof/>
                <w:webHidden/>
              </w:rPr>
              <w:fldChar w:fldCharType="begin"/>
            </w:r>
            <w:r>
              <w:rPr>
                <w:noProof/>
                <w:webHidden/>
              </w:rPr>
              <w:instrText xml:space="preserve"> PAGEREF _Toc178524667 \h </w:instrText>
            </w:r>
            <w:r>
              <w:rPr>
                <w:noProof/>
                <w:webHidden/>
              </w:rPr>
            </w:r>
            <w:r>
              <w:rPr>
                <w:noProof/>
                <w:webHidden/>
              </w:rPr>
              <w:fldChar w:fldCharType="separate"/>
            </w:r>
            <w:r w:rsidR="005470FB">
              <w:rPr>
                <w:noProof/>
                <w:webHidden/>
              </w:rPr>
              <w:t>10</w:t>
            </w:r>
            <w:r>
              <w:rPr>
                <w:noProof/>
                <w:webHidden/>
              </w:rPr>
              <w:fldChar w:fldCharType="end"/>
            </w:r>
          </w:hyperlink>
        </w:p>
        <w:p w14:paraId="708B3A29" w14:textId="55FC6680"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68" w:history="1">
            <w:r w:rsidRPr="00FA2A49">
              <w:rPr>
                <w:rStyle w:val="Hipervnculo"/>
                <w:noProof/>
              </w:rPr>
              <w:t>2.7 Campañas de Uso y ahorro Eficiente del Agua</w:t>
            </w:r>
            <w:r>
              <w:rPr>
                <w:noProof/>
                <w:webHidden/>
              </w:rPr>
              <w:tab/>
            </w:r>
            <w:r>
              <w:rPr>
                <w:noProof/>
                <w:webHidden/>
              </w:rPr>
              <w:fldChar w:fldCharType="begin"/>
            </w:r>
            <w:r>
              <w:rPr>
                <w:noProof/>
                <w:webHidden/>
              </w:rPr>
              <w:instrText xml:space="preserve"> PAGEREF _Toc178524668 \h </w:instrText>
            </w:r>
            <w:r>
              <w:rPr>
                <w:noProof/>
                <w:webHidden/>
              </w:rPr>
            </w:r>
            <w:r>
              <w:rPr>
                <w:noProof/>
                <w:webHidden/>
              </w:rPr>
              <w:fldChar w:fldCharType="separate"/>
            </w:r>
            <w:r w:rsidR="005470FB">
              <w:rPr>
                <w:noProof/>
                <w:webHidden/>
              </w:rPr>
              <w:t>14</w:t>
            </w:r>
            <w:r>
              <w:rPr>
                <w:noProof/>
                <w:webHidden/>
              </w:rPr>
              <w:fldChar w:fldCharType="end"/>
            </w:r>
          </w:hyperlink>
        </w:p>
        <w:p w14:paraId="28432A10" w14:textId="2F690B1C"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69" w:history="1">
            <w:r w:rsidRPr="00FA2A49">
              <w:rPr>
                <w:rStyle w:val="Hipervnculo"/>
                <w:rFonts w:eastAsia="Arial"/>
                <w:noProof/>
              </w:rPr>
              <w:t>3. CONCLUSIONES:</w:t>
            </w:r>
            <w:r>
              <w:rPr>
                <w:noProof/>
                <w:webHidden/>
              </w:rPr>
              <w:tab/>
            </w:r>
            <w:r>
              <w:rPr>
                <w:noProof/>
                <w:webHidden/>
              </w:rPr>
              <w:fldChar w:fldCharType="begin"/>
            </w:r>
            <w:r>
              <w:rPr>
                <w:noProof/>
                <w:webHidden/>
              </w:rPr>
              <w:instrText xml:space="preserve"> PAGEREF _Toc178524669 \h </w:instrText>
            </w:r>
            <w:r>
              <w:rPr>
                <w:noProof/>
                <w:webHidden/>
              </w:rPr>
            </w:r>
            <w:r>
              <w:rPr>
                <w:noProof/>
                <w:webHidden/>
              </w:rPr>
              <w:fldChar w:fldCharType="separate"/>
            </w:r>
            <w:r w:rsidR="005470FB">
              <w:rPr>
                <w:noProof/>
                <w:webHidden/>
              </w:rPr>
              <w:t>15</w:t>
            </w:r>
            <w:r>
              <w:rPr>
                <w:noProof/>
                <w:webHidden/>
              </w:rPr>
              <w:fldChar w:fldCharType="end"/>
            </w:r>
          </w:hyperlink>
        </w:p>
        <w:p w14:paraId="33B16255" w14:textId="718B7BAF" w:rsidR="004B58A8" w:rsidRDefault="004B58A8">
          <w:pPr>
            <w:pStyle w:val="TDC1"/>
            <w:tabs>
              <w:tab w:val="right" w:leader="dot" w:pos="8828"/>
            </w:tabs>
            <w:rPr>
              <w:rFonts w:asciiTheme="minorHAnsi" w:eastAsiaTheme="minorEastAsia" w:hAnsiTheme="minorHAnsi" w:cstheme="minorBidi"/>
              <w:noProof/>
              <w:color w:val="auto"/>
              <w:kern w:val="2"/>
              <w:szCs w:val="24"/>
              <w:lang w:eastAsia="es-CO"/>
              <w14:ligatures w14:val="standardContextual"/>
            </w:rPr>
          </w:pPr>
          <w:hyperlink w:anchor="_Toc178524670" w:history="1">
            <w:r w:rsidRPr="00FA2A49">
              <w:rPr>
                <w:rStyle w:val="Hipervnculo"/>
                <w:noProof/>
              </w:rPr>
              <w:t>3. INSTRUMENTOS SOPORTES:</w:t>
            </w:r>
            <w:r>
              <w:rPr>
                <w:noProof/>
                <w:webHidden/>
              </w:rPr>
              <w:tab/>
            </w:r>
            <w:r>
              <w:rPr>
                <w:noProof/>
                <w:webHidden/>
              </w:rPr>
              <w:fldChar w:fldCharType="begin"/>
            </w:r>
            <w:r>
              <w:rPr>
                <w:noProof/>
                <w:webHidden/>
              </w:rPr>
              <w:instrText xml:space="preserve"> PAGEREF _Toc178524670 \h </w:instrText>
            </w:r>
            <w:r>
              <w:rPr>
                <w:noProof/>
                <w:webHidden/>
              </w:rPr>
            </w:r>
            <w:r>
              <w:rPr>
                <w:noProof/>
                <w:webHidden/>
              </w:rPr>
              <w:fldChar w:fldCharType="separate"/>
            </w:r>
            <w:r w:rsidR="005470FB">
              <w:rPr>
                <w:noProof/>
                <w:webHidden/>
              </w:rPr>
              <w:t>16</w:t>
            </w:r>
            <w:r>
              <w:rPr>
                <w:noProof/>
                <w:webHidden/>
              </w:rPr>
              <w:fldChar w:fldCharType="end"/>
            </w:r>
          </w:hyperlink>
        </w:p>
        <w:p w14:paraId="3C2F4BD3" w14:textId="37162B66" w:rsidR="00A32D83" w:rsidRPr="00E25066" w:rsidRDefault="00E574A4">
          <w:pPr>
            <w:rPr>
              <w:sz w:val="22"/>
              <w:szCs w:val="22"/>
            </w:rPr>
          </w:pPr>
          <w:r w:rsidRPr="00E25066">
            <w:rPr>
              <w:bCs/>
              <w:sz w:val="22"/>
              <w:szCs w:val="22"/>
              <w:lang w:val="es-ES"/>
            </w:rPr>
            <w:fldChar w:fldCharType="end"/>
          </w:r>
        </w:p>
      </w:sdtContent>
    </w:sdt>
    <w:p w14:paraId="7D7C9FA9" w14:textId="77777777" w:rsidR="00A32D83" w:rsidRPr="00E25066" w:rsidRDefault="00A32D83">
      <w:pPr>
        <w:ind w:hanging="2"/>
        <w:rPr>
          <w:rFonts w:eastAsia="Arial"/>
          <w:b/>
          <w:color w:val="000000"/>
          <w:sz w:val="22"/>
          <w:szCs w:val="22"/>
        </w:rPr>
      </w:pPr>
    </w:p>
    <w:p w14:paraId="78966300" w14:textId="72B51549" w:rsidR="00A32D83" w:rsidRDefault="00A32D83">
      <w:pPr>
        <w:ind w:hanging="2"/>
        <w:jc w:val="center"/>
        <w:rPr>
          <w:rFonts w:eastAsia="Arial"/>
          <w:b/>
          <w:caps/>
          <w:color w:val="000000"/>
          <w:sz w:val="22"/>
          <w:szCs w:val="22"/>
        </w:rPr>
      </w:pPr>
    </w:p>
    <w:p w14:paraId="69450937" w14:textId="77777777" w:rsidR="004B58A8" w:rsidRDefault="004B58A8">
      <w:pPr>
        <w:ind w:hanging="2"/>
        <w:jc w:val="center"/>
        <w:rPr>
          <w:rFonts w:eastAsia="Arial"/>
          <w:b/>
          <w:caps/>
          <w:color w:val="000000"/>
          <w:sz w:val="22"/>
          <w:szCs w:val="22"/>
        </w:rPr>
      </w:pPr>
    </w:p>
    <w:p w14:paraId="6D5A24F2" w14:textId="77777777" w:rsidR="004B58A8" w:rsidRDefault="004B58A8">
      <w:pPr>
        <w:ind w:hanging="2"/>
        <w:jc w:val="center"/>
        <w:rPr>
          <w:rFonts w:eastAsia="Arial"/>
          <w:b/>
          <w:caps/>
          <w:color w:val="000000"/>
          <w:sz w:val="22"/>
          <w:szCs w:val="22"/>
        </w:rPr>
      </w:pPr>
    </w:p>
    <w:p w14:paraId="0C3ED88E" w14:textId="77777777" w:rsidR="004B58A8" w:rsidRDefault="004B58A8">
      <w:pPr>
        <w:ind w:hanging="2"/>
        <w:jc w:val="center"/>
        <w:rPr>
          <w:rFonts w:eastAsia="Arial"/>
          <w:b/>
          <w:caps/>
          <w:color w:val="000000"/>
          <w:sz w:val="22"/>
          <w:szCs w:val="22"/>
        </w:rPr>
      </w:pPr>
    </w:p>
    <w:p w14:paraId="2B9028F6" w14:textId="77777777" w:rsidR="004B58A8" w:rsidRDefault="004B58A8">
      <w:pPr>
        <w:ind w:hanging="2"/>
        <w:jc w:val="center"/>
        <w:rPr>
          <w:rFonts w:eastAsia="Arial"/>
          <w:b/>
          <w:caps/>
          <w:color w:val="000000"/>
          <w:sz w:val="22"/>
          <w:szCs w:val="22"/>
        </w:rPr>
      </w:pPr>
    </w:p>
    <w:p w14:paraId="553C9A7D" w14:textId="77777777" w:rsidR="004B58A8" w:rsidRDefault="004B58A8">
      <w:pPr>
        <w:ind w:hanging="2"/>
        <w:jc w:val="center"/>
        <w:rPr>
          <w:rFonts w:eastAsia="Arial"/>
          <w:b/>
          <w:caps/>
          <w:color w:val="000000"/>
          <w:sz w:val="22"/>
          <w:szCs w:val="22"/>
        </w:rPr>
      </w:pPr>
    </w:p>
    <w:p w14:paraId="36590F65" w14:textId="77777777" w:rsidR="004B58A8" w:rsidRDefault="004B58A8">
      <w:pPr>
        <w:ind w:hanging="2"/>
        <w:jc w:val="center"/>
        <w:rPr>
          <w:rFonts w:eastAsia="Arial"/>
          <w:b/>
          <w:caps/>
          <w:color w:val="000000"/>
          <w:sz w:val="22"/>
          <w:szCs w:val="22"/>
        </w:rPr>
      </w:pPr>
    </w:p>
    <w:p w14:paraId="3A03D6F3" w14:textId="77777777" w:rsidR="004B58A8" w:rsidRDefault="004B58A8">
      <w:pPr>
        <w:ind w:hanging="2"/>
        <w:jc w:val="center"/>
        <w:rPr>
          <w:rFonts w:eastAsia="Arial"/>
          <w:b/>
          <w:caps/>
          <w:color w:val="000000"/>
          <w:sz w:val="22"/>
          <w:szCs w:val="22"/>
        </w:rPr>
      </w:pPr>
    </w:p>
    <w:p w14:paraId="54BA50FB" w14:textId="77777777" w:rsidR="004B58A8" w:rsidRDefault="004B58A8">
      <w:pPr>
        <w:ind w:hanging="2"/>
        <w:jc w:val="center"/>
        <w:rPr>
          <w:rFonts w:eastAsia="Arial"/>
          <w:b/>
          <w:caps/>
          <w:color w:val="000000"/>
          <w:sz w:val="22"/>
          <w:szCs w:val="22"/>
        </w:rPr>
      </w:pPr>
    </w:p>
    <w:p w14:paraId="3CC7A9F7" w14:textId="77777777" w:rsidR="004B58A8" w:rsidRDefault="004B58A8">
      <w:pPr>
        <w:ind w:hanging="2"/>
        <w:jc w:val="center"/>
        <w:rPr>
          <w:rFonts w:eastAsia="Arial"/>
          <w:b/>
          <w:caps/>
          <w:color w:val="000000"/>
          <w:sz w:val="22"/>
          <w:szCs w:val="22"/>
        </w:rPr>
      </w:pPr>
    </w:p>
    <w:p w14:paraId="19FE5391" w14:textId="77777777" w:rsidR="004B58A8" w:rsidRDefault="004B58A8">
      <w:pPr>
        <w:ind w:hanging="2"/>
        <w:jc w:val="center"/>
        <w:rPr>
          <w:rFonts w:eastAsia="Arial"/>
          <w:b/>
          <w:caps/>
          <w:color w:val="000000"/>
          <w:sz w:val="22"/>
          <w:szCs w:val="22"/>
        </w:rPr>
      </w:pPr>
    </w:p>
    <w:p w14:paraId="2FC9FDB5" w14:textId="77777777" w:rsidR="004B58A8" w:rsidRPr="00E25066" w:rsidRDefault="004B58A8">
      <w:pPr>
        <w:ind w:hanging="2"/>
        <w:jc w:val="center"/>
        <w:rPr>
          <w:rFonts w:eastAsia="Arial"/>
          <w:b/>
          <w:caps/>
          <w:color w:val="000000"/>
          <w:sz w:val="22"/>
          <w:szCs w:val="22"/>
        </w:rPr>
      </w:pPr>
    </w:p>
    <w:p w14:paraId="3C60E9A4" w14:textId="77777777" w:rsidR="00A32D83" w:rsidRPr="00E25066" w:rsidRDefault="00A32D83">
      <w:pPr>
        <w:ind w:hanging="2"/>
        <w:rPr>
          <w:rFonts w:eastAsia="Arial"/>
          <w:b/>
          <w:color w:val="000000"/>
          <w:sz w:val="22"/>
          <w:szCs w:val="22"/>
        </w:rPr>
      </w:pPr>
    </w:p>
    <w:p w14:paraId="6CF00F1E" w14:textId="77777777" w:rsidR="00A32D83" w:rsidRPr="00E25066" w:rsidRDefault="00A32D83">
      <w:pPr>
        <w:ind w:hanging="2"/>
        <w:rPr>
          <w:rFonts w:eastAsia="Arial"/>
          <w:b/>
          <w:color w:val="000000"/>
          <w:sz w:val="22"/>
          <w:szCs w:val="22"/>
        </w:rPr>
      </w:pPr>
    </w:p>
    <w:p w14:paraId="5080EA3C" w14:textId="77777777" w:rsidR="00A32D83" w:rsidRPr="00E25066" w:rsidRDefault="00A32D83">
      <w:pPr>
        <w:ind w:hanging="2"/>
        <w:rPr>
          <w:rFonts w:eastAsia="Arial"/>
          <w:b/>
          <w:color w:val="000000"/>
          <w:sz w:val="22"/>
          <w:szCs w:val="22"/>
        </w:rPr>
      </w:pPr>
    </w:p>
    <w:p w14:paraId="7CA6CED8" w14:textId="77777777" w:rsidR="00A32D83" w:rsidRPr="00E25066" w:rsidRDefault="00A32D83">
      <w:pPr>
        <w:ind w:hanging="2"/>
        <w:rPr>
          <w:rFonts w:eastAsia="Arial"/>
          <w:b/>
          <w:color w:val="000000"/>
          <w:sz w:val="22"/>
          <w:szCs w:val="22"/>
        </w:rPr>
      </w:pPr>
    </w:p>
    <w:p w14:paraId="0CC42598" w14:textId="77777777" w:rsidR="00A32D83" w:rsidRPr="00E25066" w:rsidRDefault="00E574A4">
      <w:pPr>
        <w:pStyle w:val="Ttulo2"/>
        <w:rPr>
          <w:rFonts w:ascii="Arial" w:hAnsi="Arial" w:cs="Arial"/>
          <w:bCs/>
          <w:sz w:val="22"/>
          <w:szCs w:val="22"/>
        </w:rPr>
      </w:pPr>
      <w:bookmarkStart w:id="1" w:name="_Toc178524659"/>
      <w:r w:rsidRPr="00E25066">
        <w:rPr>
          <w:rFonts w:ascii="Arial" w:hAnsi="Arial" w:cs="Arial"/>
          <w:sz w:val="22"/>
          <w:szCs w:val="22"/>
        </w:rPr>
        <w:lastRenderedPageBreak/>
        <w:t>1.  ANALISIS SITUACIÓN DE SALUD DEL PROGRAMA A LA FECHA DE REPORTE:</w:t>
      </w:r>
      <w:bookmarkEnd w:id="1"/>
      <w:r w:rsidRPr="00E25066">
        <w:rPr>
          <w:rFonts w:ascii="Arial" w:hAnsi="Arial" w:cs="Arial"/>
          <w:sz w:val="22"/>
          <w:szCs w:val="22"/>
        </w:rPr>
        <w:t xml:space="preserve"> </w:t>
      </w:r>
    </w:p>
    <w:p w14:paraId="5BE2F5CF" w14:textId="77777777" w:rsidR="00A32D83" w:rsidRPr="00E25066" w:rsidRDefault="00A32D83">
      <w:pPr>
        <w:pStyle w:val="Ttulo2"/>
        <w:rPr>
          <w:rFonts w:ascii="Arial" w:eastAsia="Arial" w:hAnsi="Arial" w:cs="Arial"/>
          <w:color w:val="000000"/>
          <w:sz w:val="22"/>
          <w:szCs w:val="22"/>
        </w:rPr>
      </w:pPr>
    </w:p>
    <w:p w14:paraId="2CFCEBE1" w14:textId="77777777" w:rsidR="00A32D83" w:rsidRPr="00E25066" w:rsidRDefault="00E574A4">
      <w:pPr>
        <w:pStyle w:val="Ttulo2"/>
        <w:rPr>
          <w:rFonts w:ascii="Arial" w:hAnsi="Arial" w:cs="Arial"/>
          <w:sz w:val="22"/>
          <w:szCs w:val="22"/>
        </w:rPr>
      </w:pPr>
      <w:bookmarkStart w:id="2" w:name="_Toc178524660"/>
      <w:r w:rsidRPr="00E25066">
        <w:rPr>
          <w:rFonts w:ascii="Arial" w:hAnsi="Arial" w:cs="Arial"/>
          <w:sz w:val="22"/>
          <w:szCs w:val="22"/>
          <w:lang w:val="es-MX"/>
        </w:rPr>
        <w:t xml:space="preserve">1.1 </w:t>
      </w:r>
      <w:r w:rsidRPr="00E25066">
        <w:rPr>
          <w:rFonts w:ascii="Arial" w:hAnsi="Arial" w:cs="Arial"/>
          <w:sz w:val="22"/>
          <w:szCs w:val="22"/>
        </w:rPr>
        <w:t>Introducción:</w:t>
      </w:r>
      <w:bookmarkEnd w:id="2"/>
    </w:p>
    <w:p w14:paraId="7DF1DCDE" w14:textId="77777777" w:rsidR="00A32D83" w:rsidRPr="00E25066" w:rsidRDefault="00A32D83">
      <w:pPr>
        <w:ind w:hanging="2"/>
        <w:jc w:val="both"/>
        <w:rPr>
          <w:b/>
          <w:color w:val="000000" w:themeColor="text1"/>
          <w:sz w:val="22"/>
          <w:szCs w:val="22"/>
        </w:rPr>
      </w:pPr>
    </w:p>
    <w:p w14:paraId="42B33173" w14:textId="7A26C7C2" w:rsidR="00A32D83" w:rsidRPr="00E25066" w:rsidRDefault="00E574A4">
      <w:pPr>
        <w:jc w:val="both"/>
        <w:rPr>
          <w:sz w:val="22"/>
          <w:szCs w:val="22"/>
        </w:rPr>
      </w:pPr>
      <w:r w:rsidRPr="00E25066">
        <w:rPr>
          <w:sz w:val="22"/>
          <w:szCs w:val="22"/>
        </w:rPr>
        <w:t xml:space="preserve">El municipio de Dosquebradas cuenta con un número significativo de fuentes hídricas y algunas de estas sirve de fuentes de abastecimiento de agua potable, la cual es captada, tratada y distribuida por los sistemas de suministro en el área urbana y rural del municipio; Sin embargo, debido al crecimiento poblacional y al desarrollo de actividades antrópicas </w:t>
      </w:r>
      <w:r w:rsidR="002B79B6">
        <w:rPr>
          <w:sz w:val="22"/>
          <w:szCs w:val="22"/>
        </w:rPr>
        <w:t xml:space="preserve">como la </w:t>
      </w:r>
      <w:r w:rsidRPr="00E25066">
        <w:rPr>
          <w:sz w:val="22"/>
          <w:szCs w:val="22"/>
        </w:rPr>
        <w:t xml:space="preserve">ganadería, agricultura, </w:t>
      </w:r>
      <w:r w:rsidR="002B79B6">
        <w:rPr>
          <w:sz w:val="22"/>
          <w:szCs w:val="22"/>
        </w:rPr>
        <w:t xml:space="preserve">fenómenos de remoción en masa, vías de acceso, etc… por lo tanto, </w:t>
      </w:r>
      <w:r w:rsidRPr="00E25066">
        <w:rPr>
          <w:sz w:val="22"/>
          <w:szCs w:val="22"/>
        </w:rPr>
        <w:t>nos enfrentamos a un enorme reto, la contaminación generada por el desarrollo de dichas actividades conlleva a afectar las características de calidad del agua del territorio. Este recurso es imprescindible no solo para la supervivencia de los seres vivos que lo habitamos, sino también para el desarrollo socioeconómico, la producción de energía o la adaptación al cambio climático.</w:t>
      </w:r>
    </w:p>
    <w:p w14:paraId="6F7CEBE8" w14:textId="77777777" w:rsidR="00A32D83" w:rsidRPr="00E25066" w:rsidRDefault="00A32D83">
      <w:pPr>
        <w:jc w:val="both"/>
        <w:rPr>
          <w:sz w:val="22"/>
          <w:szCs w:val="22"/>
        </w:rPr>
      </w:pPr>
    </w:p>
    <w:p w14:paraId="004F01A1" w14:textId="77777777" w:rsidR="002B79B6" w:rsidRDefault="00E574A4">
      <w:pPr>
        <w:jc w:val="both"/>
        <w:rPr>
          <w:sz w:val="22"/>
          <w:szCs w:val="22"/>
        </w:rPr>
      </w:pPr>
      <w:r w:rsidRPr="00E25066">
        <w:rPr>
          <w:sz w:val="22"/>
          <w:szCs w:val="22"/>
        </w:rPr>
        <w:t xml:space="preserve">Es por tal razón que la Secretaria de Salud y Seguridad Social de Dosquebradas </w:t>
      </w:r>
      <w:r w:rsidR="002B79B6" w:rsidRPr="00E25066">
        <w:rPr>
          <w:sz w:val="22"/>
          <w:szCs w:val="22"/>
        </w:rPr>
        <w:t>de acuerdo con</w:t>
      </w:r>
      <w:r w:rsidRPr="00E25066">
        <w:rPr>
          <w:sz w:val="22"/>
          <w:szCs w:val="22"/>
        </w:rPr>
        <w:t xml:space="preserve"> la Ley 09 de 1979 “Código Sanitario Nacional”, ordena el cumplimiento de la vigilancia sanitaria del agua para el consumo humano con el objeto de prevenir o impedir la ocurrencia de un hecho o la existencia de una situación que atente contra la salud de la comunidad. </w:t>
      </w:r>
    </w:p>
    <w:p w14:paraId="3FCBC3DA" w14:textId="77777777" w:rsidR="002B79B6" w:rsidRDefault="002B79B6">
      <w:pPr>
        <w:jc w:val="both"/>
        <w:rPr>
          <w:sz w:val="22"/>
          <w:szCs w:val="22"/>
        </w:rPr>
      </w:pPr>
    </w:p>
    <w:p w14:paraId="26730909" w14:textId="03C92953" w:rsidR="00A32D83" w:rsidRPr="002B79B6" w:rsidRDefault="00E574A4">
      <w:pPr>
        <w:jc w:val="both"/>
        <w:rPr>
          <w:sz w:val="22"/>
          <w:szCs w:val="22"/>
        </w:rPr>
      </w:pPr>
      <w:r w:rsidRPr="00E25066">
        <w:rPr>
          <w:sz w:val="22"/>
          <w:szCs w:val="22"/>
        </w:rPr>
        <w:t xml:space="preserve">Por lo tanto, evaluar los factores que en mayor o menor medida son un determinante para la salud humana de la población urbana y rural y teniendo en cuenta la importancia del recurso hídrico para el desarrollo de las comunidades locales; esta dependencia a través del programa de agua y saneamiento de la dimensión de salud ambiental realiza la </w:t>
      </w:r>
      <w:r w:rsidR="002B79B6">
        <w:rPr>
          <w:sz w:val="22"/>
          <w:szCs w:val="22"/>
        </w:rPr>
        <w:t>actualización</w:t>
      </w:r>
      <w:r w:rsidRPr="00E25066">
        <w:rPr>
          <w:sz w:val="22"/>
          <w:szCs w:val="22"/>
        </w:rPr>
        <w:t xml:space="preserve"> de</w:t>
      </w:r>
      <w:r w:rsidR="002B79B6">
        <w:rPr>
          <w:sz w:val="22"/>
          <w:szCs w:val="22"/>
        </w:rPr>
        <w:t xml:space="preserve"> los</w:t>
      </w:r>
      <w:r w:rsidRPr="00E25066">
        <w:rPr>
          <w:sz w:val="22"/>
          <w:szCs w:val="22"/>
        </w:rPr>
        <w:t xml:space="preserve"> mapas de riesgo </w:t>
      </w:r>
      <w:r w:rsidR="002B79B6">
        <w:rPr>
          <w:sz w:val="22"/>
          <w:szCs w:val="22"/>
        </w:rPr>
        <w:t xml:space="preserve"> de calidad del agua </w:t>
      </w:r>
      <w:r w:rsidRPr="00E25066">
        <w:rPr>
          <w:sz w:val="22"/>
          <w:szCs w:val="22"/>
        </w:rPr>
        <w:t xml:space="preserve">de las microcuencas </w:t>
      </w:r>
      <w:r w:rsidR="002B79B6">
        <w:rPr>
          <w:sz w:val="22"/>
          <w:szCs w:val="22"/>
        </w:rPr>
        <w:t xml:space="preserve">o </w:t>
      </w:r>
      <w:r w:rsidRPr="00E25066">
        <w:rPr>
          <w:sz w:val="22"/>
          <w:szCs w:val="22"/>
        </w:rPr>
        <w:t xml:space="preserve">fuente de abastecimiento de los acueductos locales como </w:t>
      </w:r>
      <w:r w:rsidR="002B79B6">
        <w:rPr>
          <w:sz w:val="22"/>
          <w:szCs w:val="22"/>
        </w:rPr>
        <w:t>instrumento o herramienta</w:t>
      </w:r>
      <w:r w:rsidRPr="00E25066">
        <w:rPr>
          <w:sz w:val="22"/>
          <w:szCs w:val="22"/>
        </w:rPr>
        <w:t xml:space="preserve"> para salvaguardar la calidad de vida en el municipio, </w:t>
      </w:r>
      <w:r w:rsidR="002B79B6">
        <w:rPr>
          <w:sz w:val="22"/>
          <w:szCs w:val="22"/>
        </w:rPr>
        <w:t xml:space="preserve">g de esta manera </w:t>
      </w:r>
      <w:r w:rsidRPr="00E25066">
        <w:rPr>
          <w:sz w:val="22"/>
          <w:szCs w:val="22"/>
        </w:rPr>
        <w:t>permitir a través de este</w:t>
      </w:r>
      <w:r w:rsidR="002B79B6">
        <w:rPr>
          <w:sz w:val="22"/>
          <w:szCs w:val="22"/>
        </w:rPr>
        <w:t xml:space="preserve"> documento técnico</w:t>
      </w:r>
      <w:r w:rsidRPr="00E25066">
        <w:rPr>
          <w:sz w:val="22"/>
          <w:szCs w:val="22"/>
        </w:rPr>
        <w:t xml:space="preserve"> minimizar los factores de riesgo asociados al consumo de este recurso. </w:t>
      </w:r>
    </w:p>
    <w:p w14:paraId="262E6B86" w14:textId="77777777" w:rsidR="00A32D83" w:rsidRPr="00E25066" w:rsidRDefault="00A32D83">
      <w:pPr>
        <w:pStyle w:val="Prrafodelista"/>
        <w:suppressAutoHyphens w:val="0"/>
        <w:ind w:left="0"/>
        <w:jc w:val="both"/>
        <w:rPr>
          <w:b/>
          <w:color w:val="000000" w:themeColor="text1"/>
          <w:sz w:val="22"/>
          <w:szCs w:val="22"/>
        </w:rPr>
      </w:pPr>
    </w:p>
    <w:p w14:paraId="5DDFB192" w14:textId="35A868BF" w:rsidR="00A32D83" w:rsidRPr="00E25066" w:rsidRDefault="00E574A4">
      <w:pPr>
        <w:pStyle w:val="Ttulo1"/>
        <w:jc w:val="both"/>
        <w:rPr>
          <w:rFonts w:ascii="Arial" w:hAnsi="Arial" w:cs="Arial"/>
          <w:sz w:val="22"/>
          <w:szCs w:val="22"/>
        </w:rPr>
      </w:pPr>
      <w:bookmarkStart w:id="3" w:name="_Toc178524661"/>
      <w:r w:rsidRPr="00E25066">
        <w:rPr>
          <w:rFonts w:ascii="Arial" w:hAnsi="Arial" w:cs="Arial"/>
          <w:sz w:val="22"/>
          <w:szCs w:val="22"/>
        </w:rPr>
        <w:t xml:space="preserve">2. INFORME CALIDA DEL AGUA PARA CONSUMO HUMANO </w:t>
      </w:r>
      <w:r w:rsidR="00936653" w:rsidRPr="00E25066">
        <w:rPr>
          <w:rFonts w:ascii="Arial" w:hAnsi="Arial" w:cs="Arial"/>
          <w:sz w:val="22"/>
          <w:szCs w:val="22"/>
        </w:rPr>
        <w:t>–</w:t>
      </w:r>
      <w:r w:rsidRPr="00E25066">
        <w:rPr>
          <w:rFonts w:ascii="Arial" w:hAnsi="Arial" w:cs="Arial"/>
          <w:sz w:val="22"/>
          <w:szCs w:val="22"/>
        </w:rPr>
        <w:t xml:space="preserve"> II</w:t>
      </w:r>
      <w:r w:rsidR="00936653" w:rsidRPr="00E25066">
        <w:rPr>
          <w:rFonts w:ascii="Arial" w:hAnsi="Arial" w:cs="Arial"/>
          <w:sz w:val="22"/>
          <w:szCs w:val="22"/>
        </w:rPr>
        <w:t xml:space="preserve">I </w:t>
      </w:r>
      <w:r w:rsidRPr="00E25066">
        <w:rPr>
          <w:rFonts w:ascii="Arial" w:hAnsi="Arial" w:cs="Arial"/>
          <w:sz w:val="22"/>
          <w:szCs w:val="22"/>
        </w:rPr>
        <w:t>TRISMESTRE 2024</w:t>
      </w:r>
      <w:bookmarkEnd w:id="3"/>
    </w:p>
    <w:p w14:paraId="69AC0939" w14:textId="77777777" w:rsidR="00A32D83" w:rsidRPr="00E25066" w:rsidRDefault="00A32D83">
      <w:pPr>
        <w:ind w:hanging="2"/>
        <w:jc w:val="center"/>
        <w:rPr>
          <w:rFonts w:eastAsia="Arial"/>
          <w:sz w:val="22"/>
          <w:szCs w:val="22"/>
        </w:rPr>
      </w:pPr>
    </w:p>
    <w:p w14:paraId="07EAD216" w14:textId="77777777" w:rsidR="00A32D83" w:rsidRPr="00E25066" w:rsidRDefault="00E574A4">
      <w:pPr>
        <w:pStyle w:val="Ttulo2"/>
        <w:jc w:val="both"/>
        <w:rPr>
          <w:rFonts w:ascii="Arial" w:eastAsia="Arial" w:hAnsi="Arial" w:cs="Arial"/>
          <w:sz w:val="22"/>
          <w:szCs w:val="22"/>
        </w:rPr>
      </w:pPr>
      <w:bookmarkStart w:id="4" w:name="_Toc178524662"/>
      <w:r w:rsidRPr="00E25066">
        <w:rPr>
          <w:rFonts w:ascii="Arial" w:eastAsia="Arial" w:hAnsi="Arial" w:cs="Arial"/>
          <w:sz w:val="22"/>
          <w:szCs w:val="22"/>
        </w:rPr>
        <w:t>2.1 ÍNDICE DE RIESGO MUNICIPAL POR ABASTECIMIENTO DE AGUA PARA CONSUMO HUMANO – IRABA Y BUENAS PRÁCTICAS SANITARIAS – BPS</w:t>
      </w:r>
      <w:bookmarkEnd w:id="4"/>
    </w:p>
    <w:p w14:paraId="568A4B91" w14:textId="77777777" w:rsidR="00A32D83" w:rsidRPr="00E25066" w:rsidRDefault="00A32D83">
      <w:pPr>
        <w:ind w:hanging="2"/>
        <w:jc w:val="center"/>
        <w:rPr>
          <w:rFonts w:eastAsia="Arial"/>
          <w:sz w:val="22"/>
          <w:szCs w:val="22"/>
        </w:rPr>
      </w:pPr>
    </w:p>
    <w:p w14:paraId="1281CEA6" w14:textId="138C0B6F" w:rsidR="00A32D83" w:rsidRPr="00E25066" w:rsidRDefault="00E574A4">
      <w:pPr>
        <w:jc w:val="both"/>
        <w:rPr>
          <w:rFonts w:eastAsia="Arial"/>
          <w:sz w:val="22"/>
          <w:szCs w:val="22"/>
          <w:lang w:val="es-MX"/>
        </w:rPr>
      </w:pPr>
      <w:r w:rsidRPr="00E25066">
        <w:rPr>
          <w:rFonts w:eastAsia="Arial"/>
          <w:sz w:val="22"/>
          <w:szCs w:val="22"/>
        </w:rPr>
        <w:t xml:space="preserve">A la fecha se ha realizado </w:t>
      </w:r>
      <w:r w:rsidR="001C4881">
        <w:rPr>
          <w:rFonts w:eastAsia="Arial"/>
          <w:sz w:val="22"/>
          <w:szCs w:val="22"/>
        </w:rPr>
        <w:t>18</w:t>
      </w:r>
      <w:r w:rsidRPr="00E25066">
        <w:rPr>
          <w:rFonts w:eastAsia="Arial"/>
          <w:sz w:val="22"/>
          <w:szCs w:val="22"/>
        </w:rPr>
        <w:t xml:space="preserve"> visita</w:t>
      </w:r>
      <w:r w:rsidRPr="00E25066">
        <w:rPr>
          <w:rFonts w:eastAsia="Arial"/>
          <w:sz w:val="22"/>
          <w:szCs w:val="22"/>
          <w:lang w:val="es-MX"/>
        </w:rPr>
        <w:t>s</w:t>
      </w:r>
      <w:r w:rsidRPr="00E25066">
        <w:rPr>
          <w:rFonts w:eastAsia="Arial"/>
          <w:sz w:val="22"/>
          <w:szCs w:val="22"/>
        </w:rPr>
        <w:t xml:space="preserve"> para la obtención del índice de riesgo por abastecimiento de IRABA y para verificación de buenas prácticas sanitarias BPS, los cuales fueron verificados la Resolución 622/20 (rural)</w:t>
      </w:r>
      <w:r w:rsidRPr="00E25066">
        <w:rPr>
          <w:rFonts w:eastAsia="Arial"/>
          <w:sz w:val="22"/>
          <w:szCs w:val="22"/>
          <w:lang w:val="es-MX"/>
        </w:rPr>
        <w:t xml:space="preserve"> ya que en esta vigencia se realiza inspección y actualización a los acueductos comunitarios rurales teniendo en cuenta la priorización con respecto a la capacidad operativa de la secretaria.</w:t>
      </w:r>
    </w:p>
    <w:p w14:paraId="18E16909" w14:textId="77777777" w:rsidR="00A32D83" w:rsidRPr="00E25066" w:rsidRDefault="00A32D83">
      <w:pPr>
        <w:jc w:val="both"/>
        <w:rPr>
          <w:rFonts w:eastAsia="Arial"/>
          <w:sz w:val="22"/>
          <w:szCs w:val="22"/>
          <w:lang w:val="es-MX"/>
        </w:rPr>
      </w:pPr>
    </w:p>
    <w:p w14:paraId="1A8730A0" w14:textId="77777777" w:rsidR="00A32D83" w:rsidRPr="00E25066" w:rsidRDefault="00E574A4">
      <w:pPr>
        <w:jc w:val="both"/>
        <w:rPr>
          <w:rFonts w:eastAsia="Arial"/>
          <w:sz w:val="22"/>
          <w:szCs w:val="22"/>
        </w:rPr>
      </w:pPr>
      <w:r w:rsidRPr="00E25066">
        <w:rPr>
          <w:rFonts w:eastAsia="Arial"/>
          <w:sz w:val="22"/>
          <w:szCs w:val="22"/>
          <w:lang w:val="es-MX"/>
        </w:rPr>
        <w:t xml:space="preserve">En </w:t>
      </w:r>
      <w:r w:rsidRPr="00E25066">
        <w:rPr>
          <w:rFonts w:eastAsia="Arial"/>
          <w:sz w:val="22"/>
          <w:szCs w:val="22"/>
        </w:rPr>
        <w:t xml:space="preserve">dicha visita de inspección sanitaria se realiza a la infraestructura de tratamiento con el fin de verificar el cumplimiento de Buenas Prácticas Sanitarias (BPS), para dicha inspección </w:t>
      </w:r>
      <w:r w:rsidRPr="00E25066">
        <w:rPr>
          <w:rFonts w:eastAsia="Arial"/>
          <w:sz w:val="22"/>
          <w:szCs w:val="22"/>
        </w:rPr>
        <w:lastRenderedPageBreak/>
        <w:t>se aplica el formulario Único Inspección Sanitaria a plantas de tratamiento en zona rural adoptada por la secretaria de Salud y seguridad social a través de Acta de IVC.</w:t>
      </w:r>
    </w:p>
    <w:p w14:paraId="4F611FFF" w14:textId="77777777" w:rsidR="00A32D83" w:rsidRPr="00E25066" w:rsidRDefault="00A32D83">
      <w:pPr>
        <w:jc w:val="both"/>
        <w:rPr>
          <w:rFonts w:eastAsia="Arial"/>
          <w:sz w:val="22"/>
          <w:szCs w:val="22"/>
        </w:rPr>
      </w:pPr>
    </w:p>
    <w:p w14:paraId="5C156A7A" w14:textId="77777777" w:rsidR="00A32D83" w:rsidRPr="00E25066" w:rsidRDefault="00A32D83">
      <w:pPr>
        <w:pStyle w:val="Ttulo2"/>
        <w:rPr>
          <w:rFonts w:ascii="Arial" w:eastAsia="Arial" w:hAnsi="Arial" w:cs="Arial"/>
          <w:sz w:val="22"/>
          <w:szCs w:val="22"/>
        </w:rPr>
      </w:pPr>
    </w:p>
    <w:p w14:paraId="3CA2B94A" w14:textId="77777777" w:rsidR="00A32D83" w:rsidRPr="00E25066" w:rsidRDefault="00E574A4">
      <w:pPr>
        <w:pStyle w:val="Ttulo2"/>
        <w:rPr>
          <w:rFonts w:ascii="Arial" w:eastAsia="Arial" w:hAnsi="Arial" w:cs="Arial"/>
          <w:sz w:val="22"/>
          <w:szCs w:val="22"/>
        </w:rPr>
      </w:pPr>
      <w:bookmarkStart w:id="5" w:name="_Toc178524663"/>
      <w:r w:rsidRPr="00E25066">
        <w:rPr>
          <w:rFonts w:ascii="Arial" w:eastAsia="Arial" w:hAnsi="Arial" w:cs="Arial"/>
          <w:sz w:val="22"/>
          <w:szCs w:val="22"/>
        </w:rPr>
        <w:t>2.2 ÍNDICE DEL RIESGO DE LA CALIDAD DEL AGUA (IRCA) URBANA</w:t>
      </w:r>
      <w:bookmarkEnd w:id="5"/>
    </w:p>
    <w:p w14:paraId="49AB2619" w14:textId="77777777" w:rsidR="00A32D83" w:rsidRPr="00E25066" w:rsidRDefault="00A32D83">
      <w:pPr>
        <w:ind w:hanging="2"/>
        <w:jc w:val="center"/>
        <w:rPr>
          <w:rFonts w:eastAsia="Arial"/>
          <w:sz w:val="22"/>
          <w:szCs w:val="22"/>
        </w:rPr>
      </w:pPr>
    </w:p>
    <w:p w14:paraId="45E15B3B" w14:textId="77777777" w:rsidR="00A32D83" w:rsidRPr="00E25066" w:rsidRDefault="00E574A4">
      <w:pPr>
        <w:jc w:val="both"/>
        <w:rPr>
          <w:rFonts w:eastAsia="Arial"/>
          <w:sz w:val="22"/>
          <w:szCs w:val="22"/>
        </w:rPr>
      </w:pPr>
      <w:r w:rsidRPr="00E25066">
        <w:rPr>
          <w:rFonts w:eastAsia="Arial"/>
          <w:sz w:val="22"/>
          <w:szCs w:val="22"/>
        </w:rPr>
        <w:t xml:space="preserve">Este indicador se refiere al grado de riesgo de ocurrencia de enfermedades relacionadas con el no cumplimiento de las características físicas, químicas y microbiológicas del agua para consumo humano establecidas en la resolución 2115 de 2007. </w:t>
      </w:r>
    </w:p>
    <w:p w14:paraId="7175D194" w14:textId="77777777" w:rsidR="00A32D83" w:rsidRPr="00E25066" w:rsidRDefault="00A32D83">
      <w:pPr>
        <w:jc w:val="both"/>
        <w:rPr>
          <w:rFonts w:eastAsia="Arial"/>
          <w:sz w:val="22"/>
          <w:szCs w:val="22"/>
        </w:rPr>
      </w:pPr>
    </w:p>
    <w:p w14:paraId="4FF6113A" w14:textId="0835C964" w:rsidR="00A32D83" w:rsidRPr="00E25066" w:rsidRDefault="00E574A4">
      <w:pPr>
        <w:jc w:val="both"/>
        <w:rPr>
          <w:rFonts w:eastAsia="Arial"/>
          <w:sz w:val="22"/>
          <w:szCs w:val="22"/>
        </w:rPr>
      </w:pPr>
      <w:r w:rsidRPr="00E25066">
        <w:rPr>
          <w:rFonts w:eastAsia="Arial"/>
          <w:sz w:val="22"/>
          <w:szCs w:val="22"/>
          <w:lang w:val="es-MX"/>
        </w:rPr>
        <w:t xml:space="preserve">A la fecha </w:t>
      </w:r>
      <w:r w:rsidRPr="00E25066">
        <w:rPr>
          <w:rFonts w:eastAsia="Arial"/>
          <w:sz w:val="22"/>
          <w:szCs w:val="22"/>
        </w:rPr>
        <w:t xml:space="preserve">se </w:t>
      </w:r>
      <w:r w:rsidRPr="00E25066">
        <w:rPr>
          <w:rFonts w:eastAsia="Arial"/>
          <w:sz w:val="22"/>
          <w:szCs w:val="22"/>
          <w:lang w:val="es-MX"/>
        </w:rPr>
        <w:t>ha</w:t>
      </w:r>
      <w:r w:rsidR="008039FD">
        <w:rPr>
          <w:rFonts w:eastAsia="Arial"/>
          <w:sz w:val="22"/>
          <w:szCs w:val="22"/>
          <w:lang w:val="es-MX"/>
        </w:rPr>
        <w:t>n realizado</w:t>
      </w:r>
      <w:r w:rsidR="00185DBC">
        <w:rPr>
          <w:rFonts w:eastAsia="Arial"/>
          <w:sz w:val="22"/>
          <w:szCs w:val="22"/>
          <w:lang w:val="es-MX"/>
        </w:rPr>
        <w:t xml:space="preserve"> toma de muestras a</w:t>
      </w:r>
      <w:r w:rsidRPr="00E25066">
        <w:rPr>
          <w:rFonts w:eastAsia="Arial"/>
          <w:sz w:val="22"/>
          <w:szCs w:val="22"/>
        </w:rPr>
        <w:t xml:space="preserve"> </w:t>
      </w:r>
      <w:r w:rsidRPr="00E25066">
        <w:rPr>
          <w:rFonts w:eastAsia="Arial"/>
          <w:sz w:val="22"/>
          <w:szCs w:val="22"/>
          <w:lang w:val="es-MX"/>
        </w:rPr>
        <w:t xml:space="preserve">144 </w:t>
      </w:r>
      <w:r w:rsidRPr="00E25066">
        <w:rPr>
          <w:rFonts w:eastAsia="Arial"/>
          <w:sz w:val="22"/>
          <w:szCs w:val="22"/>
        </w:rPr>
        <w:t>puntos de control o gabinetes, de manera conjunta con la</w:t>
      </w:r>
      <w:r w:rsidRPr="00E25066">
        <w:rPr>
          <w:rFonts w:eastAsia="Arial"/>
          <w:sz w:val="22"/>
          <w:szCs w:val="22"/>
          <w:lang w:val="es-MX"/>
        </w:rPr>
        <w:t>s</w:t>
      </w:r>
      <w:r w:rsidRPr="00E25066">
        <w:rPr>
          <w:rFonts w:eastAsia="Arial"/>
          <w:sz w:val="22"/>
          <w:szCs w:val="22"/>
        </w:rPr>
        <w:t xml:space="preserve"> Empresa</w:t>
      </w:r>
      <w:r w:rsidRPr="00E25066">
        <w:rPr>
          <w:rFonts w:eastAsia="Arial"/>
          <w:sz w:val="22"/>
          <w:szCs w:val="22"/>
          <w:lang w:val="es-MX"/>
        </w:rPr>
        <w:t>s</w:t>
      </w:r>
      <w:r w:rsidRPr="00E25066">
        <w:rPr>
          <w:rFonts w:eastAsia="Arial"/>
          <w:sz w:val="22"/>
          <w:szCs w:val="22"/>
        </w:rPr>
        <w:t xml:space="preserve"> de Acueducto y alcantarillado </w:t>
      </w:r>
      <w:r w:rsidRPr="00E25066">
        <w:rPr>
          <w:rFonts w:eastAsia="Arial"/>
          <w:sz w:val="22"/>
          <w:szCs w:val="22"/>
          <w:lang w:val="es-MX"/>
        </w:rPr>
        <w:t>del municipio</w:t>
      </w:r>
      <w:r w:rsidRPr="00E25066">
        <w:rPr>
          <w:rFonts w:eastAsia="Arial"/>
          <w:sz w:val="22"/>
          <w:szCs w:val="22"/>
        </w:rPr>
        <w:t>, los resultados de laboratorio</w:t>
      </w:r>
      <w:r w:rsidRPr="00E25066">
        <w:rPr>
          <w:rFonts w:eastAsia="Arial"/>
          <w:sz w:val="22"/>
          <w:szCs w:val="22"/>
          <w:lang w:val="es-MX"/>
        </w:rPr>
        <w:t xml:space="preserve"> son entregados a</w:t>
      </w:r>
      <w:r w:rsidRPr="00E25066">
        <w:rPr>
          <w:rFonts w:eastAsia="Arial"/>
          <w:sz w:val="22"/>
          <w:szCs w:val="22"/>
        </w:rPr>
        <w:t xml:space="preserve">l laboratorio Departamental </w:t>
      </w:r>
      <w:r w:rsidRPr="00E25066">
        <w:rPr>
          <w:rFonts w:eastAsia="Arial"/>
          <w:sz w:val="22"/>
          <w:szCs w:val="22"/>
          <w:lang w:val="es-MX"/>
        </w:rPr>
        <w:t>para su análisis, de acuerdo a como se relacionada en la siguiente tabla:</w:t>
      </w:r>
    </w:p>
    <w:p w14:paraId="2DFFBEA8" w14:textId="77777777" w:rsidR="00A32D83" w:rsidRPr="00E25066" w:rsidRDefault="00A32D83">
      <w:pPr>
        <w:ind w:hanging="2"/>
        <w:jc w:val="both"/>
        <w:rPr>
          <w:rFonts w:eastAsia="Arial"/>
          <w:sz w:val="22"/>
          <w:szCs w:val="22"/>
        </w:rPr>
      </w:pPr>
    </w:p>
    <w:p w14:paraId="4741EBAD" w14:textId="3670E8A7" w:rsidR="00A32D83" w:rsidRPr="00E25066" w:rsidRDefault="00E574A4">
      <w:pPr>
        <w:pStyle w:val="Descripcin"/>
        <w:keepNext/>
        <w:jc w:val="center"/>
        <w:rPr>
          <w:sz w:val="22"/>
          <w:szCs w:val="22"/>
          <w:lang w:val="es-MX"/>
        </w:rPr>
      </w:pPr>
      <w:bookmarkStart w:id="6" w:name="_Toc178524671"/>
      <w:r w:rsidRPr="00E25066">
        <w:rPr>
          <w:sz w:val="22"/>
          <w:szCs w:val="22"/>
        </w:rPr>
        <w:t xml:space="preserve">Tabla </w:t>
      </w:r>
      <w:r w:rsidRPr="00E25066">
        <w:rPr>
          <w:sz w:val="22"/>
          <w:szCs w:val="22"/>
        </w:rPr>
        <w:fldChar w:fldCharType="begin"/>
      </w:r>
      <w:r w:rsidRPr="00E25066">
        <w:rPr>
          <w:sz w:val="22"/>
          <w:szCs w:val="22"/>
        </w:rPr>
        <w:instrText xml:space="preserve"> SEQ Tabla \* ARABIC </w:instrText>
      </w:r>
      <w:r w:rsidRPr="00E25066">
        <w:rPr>
          <w:sz w:val="22"/>
          <w:szCs w:val="22"/>
        </w:rPr>
        <w:fldChar w:fldCharType="separate"/>
      </w:r>
      <w:r w:rsidR="005470FB">
        <w:rPr>
          <w:noProof/>
          <w:sz w:val="22"/>
          <w:szCs w:val="22"/>
        </w:rPr>
        <w:t>1</w:t>
      </w:r>
      <w:r w:rsidRPr="00E25066">
        <w:rPr>
          <w:sz w:val="22"/>
          <w:szCs w:val="22"/>
        </w:rPr>
        <w:fldChar w:fldCharType="end"/>
      </w:r>
      <w:r w:rsidRPr="00E25066">
        <w:rPr>
          <w:sz w:val="22"/>
          <w:szCs w:val="22"/>
        </w:rPr>
        <w:t>. Número de muestras mensual</w:t>
      </w:r>
      <w:r w:rsidRPr="00E25066">
        <w:rPr>
          <w:sz w:val="22"/>
          <w:szCs w:val="22"/>
          <w:lang w:val="es-MX"/>
        </w:rPr>
        <w:t>.</w:t>
      </w:r>
      <w:bookmarkEnd w:id="6"/>
    </w:p>
    <w:tbl>
      <w:tblPr>
        <w:tblW w:w="0" w:type="auto"/>
        <w:jc w:val="center"/>
        <w:tblCellMar>
          <w:left w:w="0" w:type="dxa"/>
          <w:right w:w="0" w:type="dxa"/>
        </w:tblCellMar>
        <w:tblLook w:val="04A0" w:firstRow="1" w:lastRow="0" w:firstColumn="1" w:lastColumn="0" w:noHBand="0" w:noVBand="1"/>
      </w:tblPr>
      <w:tblGrid>
        <w:gridCol w:w="1509"/>
        <w:gridCol w:w="396"/>
        <w:gridCol w:w="420"/>
      </w:tblGrid>
      <w:tr w:rsidR="00820B0A" w:rsidRPr="00E25066" w14:paraId="6C91DBE6"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6FB31FA" w14:textId="77777777" w:rsidR="00820B0A" w:rsidRPr="00E25066" w:rsidRDefault="00820B0A">
            <w:pPr>
              <w:jc w:val="center"/>
              <w:rPr>
                <w:sz w:val="22"/>
                <w:szCs w:val="22"/>
                <w:lang w:val="es-MX"/>
              </w:rPr>
            </w:pPr>
            <w:r w:rsidRPr="00E25066">
              <w:rPr>
                <w:sz w:val="22"/>
                <w:szCs w:val="22"/>
                <w:lang w:val="es-MX"/>
              </w:rPr>
              <w:t>MES</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DB90D67" w14:textId="77777777" w:rsidR="00820B0A" w:rsidRPr="00E25066" w:rsidRDefault="00820B0A">
            <w:pPr>
              <w:jc w:val="center"/>
              <w:textAlignment w:val="center"/>
              <w:rPr>
                <w:sz w:val="22"/>
                <w:szCs w:val="22"/>
              </w:rPr>
            </w:pPr>
            <w:r w:rsidRPr="00E25066">
              <w:rPr>
                <w:rFonts w:eastAsia="SimSun"/>
                <w:sz w:val="22"/>
                <w:szCs w:val="22"/>
                <w:lang w:val="en-US" w:eastAsia="zh-CN" w:bidi="ar"/>
              </w:rPr>
              <w:t>FQ</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F43EA22" w14:textId="77777777" w:rsidR="00820B0A" w:rsidRPr="00E25066" w:rsidRDefault="00820B0A">
            <w:pPr>
              <w:jc w:val="center"/>
              <w:textAlignment w:val="center"/>
              <w:rPr>
                <w:sz w:val="22"/>
                <w:szCs w:val="22"/>
              </w:rPr>
            </w:pPr>
            <w:r w:rsidRPr="00E25066">
              <w:rPr>
                <w:rFonts w:eastAsia="SimSun"/>
                <w:sz w:val="22"/>
                <w:szCs w:val="22"/>
                <w:lang w:val="en-US" w:eastAsia="zh-CN" w:bidi="ar"/>
              </w:rPr>
              <w:t>MB</w:t>
            </w:r>
          </w:p>
        </w:tc>
      </w:tr>
      <w:tr w:rsidR="00820B0A" w:rsidRPr="00E25066" w14:paraId="0717D9FD"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2ADF599" w14:textId="77777777" w:rsidR="00820B0A" w:rsidRPr="00E25066" w:rsidRDefault="00820B0A">
            <w:pPr>
              <w:jc w:val="center"/>
              <w:textAlignment w:val="center"/>
              <w:rPr>
                <w:sz w:val="22"/>
                <w:szCs w:val="22"/>
              </w:rPr>
            </w:pPr>
            <w:r w:rsidRPr="00E25066">
              <w:rPr>
                <w:rFonts w:eastAsia="SimSun"/>
                <w:sz w:val="22"/>
                <w:szCs w:val="22"/>
                <w:lang w:val="en-US" w:eastAsia="zh-CN" w:bidi="ar"/>
              </w:rPr>
              <w:t>ENERO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56B3CFEA"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B3C1BF9" w14:textId="77777777" w:rsidR="00820B0A" w:rsidRPr="00E25066" w:rsidRDefault="00820B0A">
            <w:pPr>
              <w:jc w:val="center"/>
              <w:textAlignment w:val="center"/>
              <w:rPr>
                <w:sz w:val="22"/>
                <w:szCs w:val="22"/>
              </w:rPr>
            </w:pPr>
            <w:r w:rsidRPr="00E25066">
              <w:rPr>
                <w:rFonts w:eastAsia="SimSun"/>
                <w:sz w:val="22"/>
                <w:szCs w:val="22"/>
                <w:lang w:val="en-US" w:eastAsia="zh-CN" w:bidi="ar"/>
              </w:rPr>
              <w:t>5</w:t>
            </w:r>
          </w:p>
        </w:tc>
      </w:tr>
      <w:tr w:rsidR="00820B0A" w:rsidRPr="00E25066" w14:paraId="6C0CB420"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91283C5" w14:textId="77777777" w:rsidR="00820B0A" w:rsidRPr="00E25066" w:rsidRDefault="00820B0A">
            <w:pPr>
              <w:jc w:val="center"/>
              <w:textAlignment w:val="center"/>
              <w:rPr>
                <w:sz w:val="22"/>
                <w:szCs w:val="22"/>
              </w:rPr>
            </w:pPr>
            <w:r w:rsidRPr="00E25066">
              <w:rPr>
                <w:rFonts w:eastAsia="SimSun"/>
                <w:sz w:val="22"/>
                <w:szCs w:val="22"/>
                <w:lang w:val="en-US" w:eastAsia="zh-CN" w:bidi="ar"/>
              </w:rPr>
              <w:t>FEBRERO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655F3A3"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7A706A3C" w14:textId="77777777" w:rsidR="00820B0A" w:rsidRPr="00E25066" w:rsidRDefault="00820B0A">
            <w:pPr>
              <w:jc w:val="center"/>
              <w:textAlignment w:val="center"/>
              <w:rPr>
                <w:sz w:val="22"/>
                <w:szCs w:val="22"/>
              </w:rPr>
            </w:pPr>
            <w:r w:rsidRPr="00E25066">
              <w:rPr>
                <w:rFonts w:eastAsia="SimSun"/>
                <w:sz w:val="22"/>
                <w:szCs w:val="22"/>
                <w:lang w:val="en-US" w:eastAsia="zh-CN" w:bidi="ar"/>
              </w:rPr>
              <w:t>5</w:t>
            </w:r>
          </w:p>
        </w:tc>
      </w:tr>
      <w:tr w:rsidR="00820B0A" w:rsidRPr="00E25066" w14:paraId="4555E5B7"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E6730F4" w14:textId="77777777" w:rsidR="00820B0A" w:rsidRPr="00E25066" w:rsidRDefault="00820B0A">
            <w:pPr>
              <w:jc w:val="center"/>
              <w:textAlignment w:val="center"/>
              <w:rPr>
                <w:sz w:val="22"/>
                <w:szCs w:val="22"/>
              </w:rPr>
            </w:pPr>
            <w:r w:rsidRPr="00E25066">
              <w:rPr>
                <w:rFonts w:eastAsia="SimSun"/>
                <w:sz w:val="22"/>
                <w:szCs w:val="22"/>
                <w:lang w:val="en-US" w:eastAsia="zh-CN" w:bidi="ar"/>
              </w:rPr>
              <w:t>MARZO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7CDC7E6" w14:textId="77777777" w:rsidR="00820B0A" w:rsidRPr="00E25066" w:rsidRDefault="00820B0A">
            <w:pPr>
              <w:jc w:val="center"/>
              <w:textAlignment w:val="center"/>
              <w:rPr>
                <w:sz w:val="22"/>
                <w:szCs w:val="22"/>
              </w:rPr>
            </w:pPr>
            <w:r w:rsidRPr="00E25066">
              <w:rPr>
                <w:rFonts w:eastAsia="SimSun"/>
                <w:sz w:val="22"/>
                <w:szCs w:val="22"/>
                <w:lang w:val="en-US" w:eastAsia="zh-CN" w:bidi="ar"/>
              </w:rPr>
              <w:t>10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C7A926E" w14:textId="77777777" w:rsidR="00820B0A" w:rsidRPr="00E25066" w:rsidRDefault="00820B0A">
            <w:pPr>
              <w:jc w:val="center"/>
              <w:textAlignment w:val="center"/>
              <w:rPr>
                <w:sz w:val="22"/>
                <w:szCs w:val="22"/>
              </w:rPr>
            </w:pPr>
            <w:r w:rsidRPr="00E25066">
              <w:rPr>
                <w:rFonts w:eastAsia="SimSun"/>
                <w:sz w:val="22"/>
                <w:szCs w:val="22"/>
                <w:lang w:val="en-US" w:eastAsia="zh-CN" w:bidi="ar"/>
              </w:rPr>
              <w:t>10</w:t>
            </w:r>
          </w:p>
        </w:tc>
      </w:tr>
      <w:tr w:rsidR="00820B0A" w:rsidRPr="00E25066" w14:paraId="569D55EB"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0B5A869C" w14:textId="77777777" w:rsidR="00820B0A" w:rsidRPr="00E25066" w:rsidRDefault="00820B0A">
            <w:pPr>
              <w:jc w:val="center"/>
              <w:textAlignment w:val="center"/>
              <w:rPr>
                <w:sz w:val="22"/>
                <w:szCs w:val="22"/>
              </w:rPr>
            </w:pPr>
            <w:r w:rsidRPr="00E25066">
              <w:rPr>
                <w:rFonts w:eastAsia="SimSun"/>
                <w:sz w:val="22"/>
                <w:szCs w:val="22"/>
                <w:lang w:val="en-US" w:eastAsia="zh-CN" w:bidi="ar"/>
              </w:rPr>
              <w:t>ABRIL</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AEABC14" w14:textId="77777777" w:rsidR="00820B0A" w:rsidRPr="00E25066" w:rsidRDefault="00820B0A">
            <w:pPr>
              <w:jc w:val="center"/>
              <w:textAlignment w:val="center"/>
              <w:rPr>
                <w:sz w:val="22"/>
                <w:szCs w:val="22"/>
              </w:rPr>
            </w:pPr>
            <w:r w:rsidRPr="00E25066">
              <w:rPr>
                <w:rFonts w:eastAsia="SimSun"/>
                <w:sz w:val="22"/>
                <w:szCs w:val="22"/>
                <w:lang w:val="en-US" w:eastAsia="zh-CN" w:bidi="ar"/>
              </w:rPr>
              <w:t>10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0A3E27F5" w14:textId="77777777" w:rsidR="00820B0A" w:rsidRPr="00E25066" w:rsidRDefault="00820B0A">
            <w:pPr>
              <w:jc w:val="center"/>
              <w:textAlignment w:val="center"/>
              <w:rPr>
                <w:sz w:val="22"/>
                <w:szCs w:val="22"/>
              </w:rPr>
            </w:pPr>
            <w:r w:rsidRPr="00E25066">
              <w:rPr>
                <w:rFonts w:eastAsia="SimSun"/>
                <w:sz w:val="22"/>
                <w:szCs w:val="22"/>
                <w:lang w:val="en-US" w:eastAsia="zh-CN" w:bidi="ar"/>
              </w:rPr>
              <w:t>10</w:t>
            </w:r>
          </w:p>
        </w:tc>
      </w:tr>
      <w:tr w:rsidR="00820B0A" w:rsidRPr="00E25066" w14:paraId="5196A297"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6CF5F4D5" w14:textId="77777777" w:rsidR="00820B0A" w:rsidRPr="00E25066" w:rsidRDefault="00820B0A">
            <w:pPr>
              <w:jc w:val="center"/>
              <w:textAlignment w:val="center"/>
              <w:rPr>
                <w:sz w:val="22"/>
                <w:szCs w:val="22"/>
              </w:rPr>
            </w:pPr>
            <w:r w:rsidRPr="00E25066">
              <w:rPr>
                <w:rFonts w:eastAsia="SimSun"/>
                <w:sz w:val="22"/>
                <w:szCs w:val="22"/>
                <w:lang w:val="en-US" w:eastAsia="zh-CN" w:bidi="ar"/>
              </w:rPr>
              <w:t>MAYO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2BE6EC4" w14:textId="77777777" w:rsidR="00820B0A" w:rsidRPr="00E25066" w:rsidRDefault="00820B0A">
            <w:pPr>
              <w:jc w:val="center"/>
              <w:textAlignment w:val="center"/>
              <w:rPr>
                <w:sz w:val="22"/>
                <w:szCs w:val="22"/>
              </w:rPr>
            </w:pPr>
            <w:r w:rsidRPr="00E25066">
              <w:rPr>
                <w:rFonts w:eastAsia="SimSun"/>
                <w:sz w:val="22"/>
                <w:szCs w:val="22"/>
                <w:lang w:val="en-US" w:eastAsia="zh-CN" w:bidi="ar"/>
              </w:rPr>
              <w:t>31</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EAC1185" w14:textId="77777777" w:rsidR="00820B0A" w:rsidRPr="00E25066" w:rsidRDefault="00820B0A">
            <w:pPr>
              <w:jc w:val="center"/>
              <w:textAlignment w:val="center"/>
              <w:rPr>
                <w:sz w:val="22"/>
                <w:szCs w:val="22"/>
              </w:rPr>
            </w:pPr>
            <w:r w:rsidRPr="00E25066">
              <w:rPr>
                <w:rFonts w:eastAsia="SimSun"/>
                <w:sz w:val="22"/>
                <w:szCs w:val="22"/>
                <w:lang w:val="en-US" w:eastAsia="zh-CN" w:bidi="ar"/>
              </w:rPr>
              <w:t>31</w:t>
            </w:r>
          </w:p>
        </w:tc>
      </w:tr>
      <w:tr w:rsidR="00820B0A" w:rsidRPr="00E25066" w14:paraId="32F44AAE"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AE84EED" w14:textId="77777777" w:rsidR="00820B0A" w:rsidRPr="00E25066" w:rsidRDefault="00820B0A">
            <w:pPr>
              <w:jc w:val="center"/>
              <w:textAlignment w:val="center"/>
              <w:rPr>
                <w:sz w:val="22"/>
                <w:szCs w:val="22"/>
              </w:rPr>
            </w:pPr>
            <w:r w:rsidRPr="00E25066">
              <w:rPr>
                <w:rFonts w:eastAsia="SimSun"/>
                <w:sz w:val="22"/>
                <w:szCs w:val="22"/>
                <w:lang w:val="en-US" w:eastAsia="zh-CN" w:bidi="ar"/>
              </w:rPr>
              <w:t>JUNIO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5D28AC4B" w14:textId="77777777" w:rsidR="00820B0A" w:rsidRPr="00E25066" w:rsidRDefault="00820B0A">
            <w:pPr>
              <w:jc w:val="center"/>
              <w:textAlignment w:val="center"/>
              <w:rPr>
                <w:sz w:val="22"/>
                <w:szCs w:val="22"/>
              </w:rPr>
            </w:pPr>
            <w:r w:rsidRPr="00E25066">
              <w:rPr>
                <w:rFonts w:eastAsia="SimSun"/>
                <w:sz w:val="22"/>
                <w:szCs w:val="22"/>
                <w:lang w:val="en-US" w:eastAsia="zh-CN" w:bidi="ar"/>
              </w:rPr>
              <w:t>18</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7C669D0C" w14:textId="77777777" w:rsidR="00820B0A" w:rsidRPr="00E25066" w:rsidRDefault="00820B0A">
            <w:pPr>
              <w:jc w:val="center"/>
              <w:textAlignment w:val="center"/>
              <w:rPr>
                <w:sz w:val="22"/>
                <w:szCs w:val="22"/>
              </w:rPr>
            </w:pPr>
            <w:r w:rsidRPr="00E25066">
              <w:rPr>
                <w:rFonts w:eastAsia="SimSun"/>
                <w:sz w:val="22"/>
                <w:szCs w:val="22"/>
                <w:lang w:val="en-US" w:eastAsia="zh-CN" w:bidi="ar"/>
              </w:rPr>
              <w:t>18</w:t>
            </w:r>
          </w:p>
        </w:tc>
      </w:tr>
      <w:tr w:rsidR="00820B0A" w:rsidRPr="00E25066" w14:paraId="0E4921E5"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60E1D5DE" w14:textId="77777777" w:rsidR="00820B0A" w:rsidRPr="00E25066" w:rsidRDefault="00820B0A">
            <w:pPr>
              <w:jc w:val="center"/>
              <w:textAlignment w:val="center"/>
              <w:rPr>
                <w:sz w:val="22"/>
                <w:szCs w:val="22"/>
              </w:rPr>
            </w:pPr>
            <w:r w:rsidRPr="00E25066">
              <w:rPr>
                <w:rFonts w:eastAsia="SimSun"/>
                <w:sz w:val="22"/>
                <w:szCs w:val="22"/>
                <w:lang w:val="en-US" w:eastAsia="zh-CN" w:bidi="ar"/>
              </w:rPr>
              <w:t>JULIO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52D68BA0" w14:textId="163DC544" w:rsidR="00820B0A" w:rsidRPr="00E25066" w:rsidRDefault="002B79B6">
            <w:pPr>
              <w:jc w:val="center"/>
              <w:textAlignment w:val="center"/>
              <w:rPr>
                <w:sz w:val="22"/>
                <w:szCs w:val="22"/>
              </w:rPr>
            </w:pPr>
            <w:r>
              <w:rPr>
                <w:rFonts w:eastAsia="SimSun"/>
                <w:sz w:val="22"/>
                <w:szCs w:val="22"/>
                <w:lang w:val="en-US" w:eastAsia="zh-CN" w:bidi="ar"/>
              </w:rPr>
              <w:t>30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0BB75B22" w14:textId="5AC5758D" w:rsidR="00820B0A" w:rsidRPr="00E25066" w:rsidRDefault="002B79B6">
            <w:pPr>
              <w:jc w:val="center"/>
              <w:textAlignment w:val="center"/>
              <w:rPr>
                <w:sz w:val="22"/>
                <w:szCs w:val="22"/>
              </w:rPr>
            </w:pPr>
            <w:r>
              <w:rPr>
                <w:rFonts w:eastAsia="SimSun"/>
                <w:sz w:val="22"/>
                <w:szCs w:val="22"/>
                <w:lang w:val="en-US" w:eastAsia="zh-CN" w:bidi="ar"/>
              </w:rPr>
              <w:t>3</w:t>
            </w:r>
            <w:r w:rsidR="00820B0A" w:rsidRPr="00E25066">
              <w:rPr>
                <w:rFonts w:eastAsia="SimSun"/>
                <w:sz w:val="22"/>
                <w:szCs w:val="22"/>
                <w:lang w:val="en-US" w:eastAsia="zh-CN" w:bidi="ar"/>
              </w:rPr>
              <w:t>0</w:t>
            </w:r>
          </w:p>
        </w:tc>
      </w:tr>
      <w:tr w:rsidR="00820B0A" w:rsidRPr="00E25066" w14:paraId="62C0D549"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6A5F887" w14:textId="77777777" w:rsidR="00820B0A" w:rsidRPr="00E25066" w:rsidRDefault="00820B0A">
            <w:pPr>
              <w:jc w:val="center"/>
              <w:textAlignment w:val="center"/>
              <w:rPr>
                <w:sz w:val="22"/>
                <w:szCs w:val="22"/>
              </w:rPr>
            </w:pPr>
            <w:r w:rsidRPr="00E25066">
              <w:rPr>
                <w:rFonts w:eastAsia="SimSun"/>
                <w:sz w:val="22"/>
                <w:szCs w:val="22"/>
                <w:lang w:val="en-US" w:eastAsia="zh-CN" w:bidi="ar"/>
              </w:rPr>
              <w:t>AGOSTO</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83C1E92" w14:textId="56D23979" w:rsidR="00820B0A" w:rsidRPr="00E25066" w:rsidRDefault="008039FD">
            <w:pPr>
              <w:jc w:val="center"/>
              <w:textAlignment w:val="center"/>
              <w:rPr>
                <w:sz w:val="22"/>
                <w:szCs w:val="22"/>
              </w:rPr>
            </w:pPr>
            <w:r>
              <w:rPr>
                <w:rFonts w:eastAsia="SimSun"/>
                <w:sz w:val="22"/>
                <w:szCs w:val="22"/>
                <w:lang w:val="en-US" w:eastAsia="zh-CN" w:bidi="ar"/>
              </w:rPr>
              <w:t>40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56DA47A" w14:textId="18B71F78" w:rsidR="00820B0A" w:rsidRPr="00E25066" w:rsidRDefault="008039FD">
            <w:pPr>
              <w:jc w:val="center"/>
              <w:textAlignment w:val="center"/>
              <w:rPr>
                <w:sz w:val="22"/>
                <w:szCs w:val="22"/>
              </w:rPr>
            </w:pPr>
            <w:r>
              <w:rPr>
                <w:rFonts w:eastAsia="SimSun"/>
                <w:sz w:val="22"/>
                <w:szCs w:val="22"/>
                <w:lang w:val="en-US" w:eastAsia="zh-CN" w:bidi="ar"/>
              </w:rPr>
              <w:t>40</w:t>
            </w:r>
          </w:p>
        </w:tc>
      </w:tr>
      <w:tr w:rsidR="00820B0A" w:rsidRPr="00E25066" w14:paraId="6D043B2B"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AC331BB" w14:textId="77777777" w:rsidR="00820B0A" w:rsidRPr="00E25066" w:rsidRDefault="00820B0A">
            <w:pPr>
              <w:jc w:val="center"/>
              <w:textAlignment w:val="center"/>
              <w:rPr>
                <w:sz w:val="22"/>
                <w:szCs w:val="22"/>
              </w:rPr>
            </w:pPr>
            <w:r w:rsidRPr="00E25066">
              <w:rPr>
                <w:rFonts w:eastAsia="SimSun"/>
                <w:sz w:val="22"/>
                <w:szCs w:val="22"/>
                <w:lang w:val="en-US" w:eastAsia="zh-CN" w:bidi="ar"/>
              </w:rPr>
              <w:t>SEPTIEMBRE</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4D578F1A" w14:textId="59034046" w:rsidR="00820B0A" w:rsidRPr="00E25066" w:rsidRDefault="008039FD">
            <w:pPr>
              <w:jc w:val="center"/>
              <w:textAlignment w:val="center"/>
              <w:rPr>
                <w:sz w:val="22"/>
                <w:szCs w:val="22"/>
              </w:rPr>
            </w:pPr>
            <w:r>
              <w:rPr>
                <w:sz w:val="22"/>
                <w:szCs w:val="22"/>
              </w:rPr>
              <w:t>37</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319ACD1" w14:textId="1FBC47D5" w:rsidR="00820B0A" w:rsidRPr="00E25066" w:rsidRDefault="008039FD">
            <w:pPr>
              <w:jc w:val="center"/>
              <w:textAlignment w:val="center"/>
              <w:rPr>
                <w:sz w:val="22"/>
                <w:szCs w:val="22"/>
              </w:rPr>
            </w:pPr>
            <w:r>
              <w:rPr>
                <w:sz w:val="22"/>
                <w:szCs w:val="22"/>
              </w:rPr>
              <w:t>37</w:t>
            </w:r>
          </w:p>
        </w:tc>
      </w:tr>
      <w:tr w:rsidR="00820B0A" w:rsidRPr="00E25066" w14:paraId="6A645535"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565EE039" w14:textId="77777777" w:rsidR="00820B0A" w:rsidRPr="00E25066" w:rsidRDefault="00820B0A">
            <w:pPr>
              <w:jc w:val="center"/>
              <w:textAlignment w:val="center"/>
              <w:rPr>
                <w:sz w:val="22"/>
                <w:szCs w:val="22"/>
              </w:rPr>
            </w:pPr>
            <w:r w:rsidRPr="00E25066">
              <w:rPr>
                <w:rFonts w:eastAsia="SimSun"/>
                <w:sz w:val="22"/>
                <w:szCs w:val="22"/>
                <w:lang w:val="en-US" w:eastAsia="zh-CN" w:bidi="ar"/>
              </w:rPr>
              <w:t>OCTUBRE</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0CCD170"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C8B6A4A"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r>
      <w:tr w:rsidR="00820B0A" w:rsidRPr="00E25066" w14:paraId="6BBEE5B2"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625CC77" w14:textId="77777777" w:rsidR="00820B0A" w:rsidRPr="00E25066" w:rsidRDefault="00820B0A">
            <w:pPr>
              <w:jc w:val="center"/>
              <w:textAlignment w:val="center"/>
              <w:rPr>
                <w:sz w:val="22"/>
                <w:szCs w:val="22"/>
              </w:rPr>
            </w:pPr>
            <w:r w:rsidRPr="00E25066">
              <w:rPr>
                <w:rFonts w:eastAsia="SimSun"/>
                <w:sz w:val="22"/>
                <w:szCs w:val="22"/>
                <w:lang w:val="en-US" w:eastAsia="zh-CN" w:bidi="ar"/>
              </w:rPr>
              <w:t>NOVIEMBRE</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321AE86"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0E31147D"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r>
      <w:tr w:rsidR="00820B0A" w:rsidRPr="00E25066" w14:paraId="053B4A2E" w14:textId="77777777">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157ECECF" w14:textId="77777777" w:rsidR="00820B0A" w:rsidRPr="00E25066" w:rsidRDefault="00820B0A">
            <w:pPr>
              <w:jc w:val="center"/>
              <w:textAlignment w:val="center"/>
              <w:rPr>
                <w:sz w:val="22"/>
                <w:szCs w:val="22"/>
              </w:rPr>
            </w:pPr>
            <w:r w:rsidRPr="00E25066">
              <w:rPr>
                <w:rFonts w:eastAsia="SimSun"/>
                <w:sz w:val="22"/>
                <w:szCs w:val="22"/>
                <w:lang w:val="en-US" w:eastAsia="zh-CN" w:bidi="ar"/>
              </w:rPr>
              <w:t>DICIEMBRE</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3CD09977"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c>
          <w:tcPr>
            <w:tcW w:w="0" w:type="auto"/>
            <w:tcBorders>
              <w:top w:val="single" w:sz="6" w:space="0" w:color="CCCCCC"/>
              <w:left w:val="single" w:sz="6" w:space="0" w:color="CCCCCC"/>
              <w:bottom w:val="single" w:sz="6" w:space="0" w:color="CCCCCC"/>
              <w:right w:val="single" w:sz="6" w:space="0" w:color="CCCCCC"/>
            </w:tcBorders>
            <w:shd w:val="clear" w:color="auto" w:fill="auto"/>
            <w:tcMar>
              <w:left w:w="45" w:type="dxa"/>
              <w:right w:w="45" w:type="dxa"/>
            </w:tcMar>
            <w:vAlign w:val="center"/>
          </w:tcPr>
          <w:p w14:paraId="299C41E6" w14:textId="77777777" w:rsidR="00820B0A" w:rsidRPr="00E25066" w:rsidRDefault="00820B0A">
            <w:pPr>
              <w:jc w:val="center"/>
              <w:textAlignment w:val="center"/>
              <w:rPr>
                <w:sz w:val="22"/>
                <w:szCs w:val="22"/>
              </w:rPr>
            </w:pPr>
            <w:r w:rsidRPr="00E25066">
              <w:rPr>
                <w:rFonts w:eastAsia="SimSun"/>
                <w:sz w:val="22"/>
                <w:szCs w:val="22"/>
                <w:lang w:val="en-US" w:eastAsia="zh-CN" w:bidi="ar"/>
              </w:rPr>
              <w:t>0</w:t>
            </w:r>
          </w:p>
        </w:tc>
      </w:tr>
    </w:tbl>
    <w:p w14:paraId="68D5542F" w14:textId="77777777" w:rsidR="00A32D83" w:rsidRPr="00E25066" w:rsidRDefault="00A32D83">
      <w:pPr>
        <w:rPr>
          <w:sz w:val="22"/>
          <w:szCs w:val="22"/>
        </w:rPr>
      </w:pPr>
    </w:p>
    <w:p w14:paraId="2DC0324E" w14:textId="0A9C52C4" w:rsidR="00E25066" w:rsidRDefault="00E25066" w:rsidP="00E25066">
      <w:pPr>
        <w:pStyle w:val="Descripcin"/>
        <w:keepNext/>
        <w:jc w:val="center"/>
      </w:pPr>
      <w:bookmarkStart w:id="7" w:name="_Toc178524672"/>
      <w:r w:rsidRPr="00E25066">
        <w:t xml:space="preserve">Tabla </w:t>
      </w:r>
      <w:fldSimple w:instr=" SEQ Tabla \* ARABIC ">
        <w:r w:rsidR="005470FB">
          <w:rPr>
            <w:noProof/>
          </w:rPr>
          <w:t>2</w:t>
        </w:r>
      </w:fldSimple>
      <w:r w:rsidRPr="00E25066">
        <w:t xml:space="preserve">. </w:t>
      </w:r>
      <w:r w:rsidR="002B79B6">
        <w:t>Porcentaje de cumplimiento con respecto a la meta anual.</w:t>
      </w:r>
      <w:bookmarkEnd w:id="7"/>
    </w:p>
    <w:tbl>
      <w:tblPr>
        <w:tblW w:w="6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40"/>
        <w:gridCol w:w="940"/>
        <w:gridCol w:w="1820"/>
        <w:gridCol w:w="1200"/>
      </w:tblGrid>
      <w:tr w:rsidR="00EC6328" w:rsidRPr="00EC6328" w14:paraId="0CB7658A" w14:textId="77777777" w:rsidTr="00EC6328">
        <w:trPr>
          <w:trHeight w:val="315"/>
          <w:jc w:val="center"/>
        </w:trPr>
        <w:tc>
          <w:tcPr>
            <w:tcW w:w="2140" w:type="dxa"/>
            <w:shd w:val="clear" w:color="auto" w:fill="auto"/>
            <w:noWrap/>
            <w:vAlign w:val="center"/>
            <w:hideMark/>
          </w:tcPr>
          <w:p w14:paraId="43855AED" w14:textId="77777777" w:rsidR="00EC6328" w:rsidRPr="00EC6328" w:rsidRDefault="00EC6328" w:rsidP="00EC6328">
            <w:pPr>
              <w:suppressAutoHyphens w:val="0"/>
              <w:rPr>
                <w:rFonts w:ascii="Times New Roman" w:hAnsi="Times New Roman" w:cs="Times New Roman"/>
                <w:color w:val="auto"/>
                <w:sz w:val="20"/>
                <w:szCs w:val="24"/>
                <w:lang w:eastAsia="es-CO"/>
              </w:rPr>
            </w:pPr>
          </w:p>
        </w:tc>
        <w:tc>
          <w:tcPr>
            <w:tcW w:w="940" w:type="dxa"/>
            <w:shd w:val="clear" w:color="auto" w:fill="auto"/>
            <w:noWrap/>
            <w:vAlign w:val="center"/>
            <w:hideMark/>
          </w:tcPr>
          <w:p w14:paraId="6DFE1F98"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FQ</w:t>
            </w:r>
          </w:p>
        </w:tc>
        <w:tc>
          <w:tcPr>
            <w:tcW w:w="1820" w:type="dxa"/>
            <w:shd w:val="clear" w:color="auto" w:fill="auto"/>
            <w:noWrap/>
            <w:vAlign w:val="center"/>
            <w:hideMark/>
          </w:tcPr>
          <w:p w14:paraId="490F00D4"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MB</w:t>
            </w:r>
          </w:p>
        </w:tc>
        <w:tc>
          <w:tcPr>
            <w:tcW w:w="1200" w:type="dxa"/>
            <w:shd w:val="clear" w:color="auto" w:fill="auto"/>
            <w:noWrap/>
            <w:vAlign w:val="center"/>
            <w:hideMark/>
          </w:tcPr>
          <w:p w14:paraId="5F9FB389"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TOTAL</w:t>
            </w:r>
          </w:p>
        </w:tc>
      </w:tr>
      <w:tr w:rsidR="00EC6328" w:rsidRPr="00EC6328" w14:paraId="71A1A642" w14:textId="77777777" w:rsidTr="00EC6328">
        <w:trPr>
          <w:trHeight w:val="315"/>
          <w:jc w:val="center"/>
        </w:trPr>
        <w:tc>
          <w:tcPr>
            <w:tcW w:w="2140" w:type="dxa"/>
            <w:shd w:val="clear" w:color="auto" w:fill="auto"/>
            <w:noWrap/>
            <w:vAlign w:val="center"/>
            <w:hideMark/>
          </w:tcPr>
          <w:p w14:paraId="72BF1FA5"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META</w:t>
            </w:r>
          </w:p>
        </w:tc>
        <w:tc>
          <w:tcPr>
            <w:tcW w:w="940" w:type="dxa"/>
            <w:shd w:val="clear" w:color="auto" w:fill="auto"/>
            <w:noWrap/>
            <w:vAlign w:val="center"/>
            <w:hideMark/>
          </w:tcPr>
          <w:p w14:paraId="292DE5D8" w14:textId="77777777" w:rsidR="00EC6328" w:rsidRPr="00EC6328" w:rsidRDefault="00EC6328" w:rsidP="00EC6328">
            <w:pPr>
              <w:suppressAutoHyphens w:val="0"/>
              <w:jc w:val="center"/>
              <w:rPr>
                <w:rFonts w:ascii="Calibri Light" w:hAnsi="Calibri Light" w:cs="Calibri Light"/>
                <w:color w:val="000000"/>
                <w:sz w:val="20"/>
                <w:lang w:eastAsia="es-CO"/>
              </w:rPr>
            </w:pPr>
            <w:r w:rsidRPr="00EC6328">
              <w:rPr>
                <w:rFonts w:ascii="Calibri Light" w:hAnsi="Calibri Light" w:cs="Calibri Light"/>
                <w:color w:val="000000"/>
                <w:sz w:val="20"/>
                <w:lang w:eastAsia="es-CO"/>
              </w:rPr>
              <w:t>326</w:t>
            </w:r>
          </w:p>
        </w:tc>
        <w:tc>
          <w:tcPr>
            <w:tcW w:w="1820" w:type="dxa"/>
            <w:shd w:val="clear" w:color="auto" w:fill="auto"/>
            <w:noWrap/>
            <w:vAlign w:val="center"/>
            <w:hideMark/>
          </w:tcPr>
          <w:p w14:paraId="60D74E55" w14:textId="77777777" w:rsidR="00EC6328" w:rsidRPr="00EC6328" w:rsidRDefault="00EC6328" w:rsidP="00EC6328">
            <w:pPr>
              <w:suppressAutoHyphens w:val="0"/>
              <w:jc w:val="center"/>
              <w:rPr>
                <w:rFonts w:ascii="Calibri Light" w:hAnsi="Calibri Light" w:cs="Calibri Light"/>
                <w:color w:val="000000"/>
                <w:sz w:val="20"/>
                <w:lang w:eastAsia="es-CO"/>
              </w:rPr>
            </w:pPr>
            <w:r w:rsidRPr="00EC6328">
              <w:rPr>
                <w:rFonts w:ascii="Calibri Light" w:hAnsi="Calibri Light" w:cs="Calibri Light"/>
                <w:color w:val="000000"/>
                <w:sz w:val="20"/>
                <w:lang w:eastAsia="es-CO"/>
              </w:rPr>
              <w:t>398</w:t>
            </w:r>
          </w:p>
        </w:tc>
        <w:tc>
          <w:tcPr>
            <w:tcW w:w="1200" w:type="dxa"/>
            <w:shd w:val="clear" w:color="auto" w:fill="auto"/>
            <w:noWrap/>
            <w:vAlign w:val="center"/>
            <w:hideMark/>
          </w:tcPr>
          <w:p w14:paraId="3EE4FBEE"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724</w:t>
            </w:r>
          </w:p>
        </w:tc>
      </w:tr>
      <w:tr w:rsidR="00EC6328" w:rsidRPr="00EC6328" w14:paraId="05900593" w14:textId="77777777" w:rsidTr="00EC6328">
        <w:trPr>
          <w:trHeight w:val="315"/>
          <w:jc w:val="center"/>
        </w:trPr>
        <w:tc>
          <w:tcPr>
            <w:tcW w:w="2140" w:type="dxa"/>
            <w:shd w:val="clear" w:color="auto" w:fill="auto"/>
            <w:noWrap/>
            <w:vAlign w:val="center"/>
            <w:hideMark/>
          </w:tcPr>
          <w:p w14:paraId="61743925"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lastRenderedPageBreak/>
              <w:t>ACUMULADO</w:t>
            </w:r>
          </w:p>
        </w:tc>
        <w:tc>
          <w:tcPr>
            <w:tcW w:w="940" w:type="dxa"/>
            <w:shd w:val="clear" w:color="auto" w:fill="auto"/>
            <w:noWrap/>
            <w:vAlign w:val="center"/>
            <w:hideMark/>
          </w:tcPr>
          <w:p w14:paraId="42C1345B" w14:textId="77777777" w:rsidR="00EC6328" w:rsidRPr="00EC6328" w:rsidRDefault="00EC6328" w:rsidP="00EC6328">
            <w:pPr>
              <w:suppressAutoHyphens w:val="0"/>
              <w:jc w:val="center"/>
              <w:rPr>
                <w:rFonts w:ascii="Calibri Light" w:hAnsi="Calibri Light" w:cs="Calibri Light"/>
                <w:color w:val="000000"/>
                <w:sz w:val="20"/>
                <w:lang w:eastAsia="es-CO"/>
              </w:rPr>
            </w:pPr>
            <w:r w:rsidRPr="00EC6328">
              <w:rPr>
                <w:rFonts w:ascii="Calibri Light" w:hAnsi="Calibri Light" w:cs="Calibri Light"/>
                <w:color w:val="000000"/>
                <w:sz w:val="20"/>
                <w:lang w:eastAsia="es-CO"/>
              </w:rPr>
              <w:t>171</w:t>
            </w:r>
          </w:p>
        </w:tc>
        <w:tc>
          <w:tcPr>
            <w:tcW w:w="1820" w:type="dxa"/>
            <w:shd w:val="clear" w:color="auto" w:fill="auto"/>
            <w:noWrap/>
            <w:vAlign w:val="center"/>
            <w:hideMark/>
          </w:tcPr>
          <w:p w14:paraId="090260D4" w14:textId="77777777" w:rsidR="00EC6328" w:rsidRPr="00EC6328" w:rsidRDefault="00EC6328" w:rsidP="00EC6328">
            <w:pPr>
              <w:suppressAutoHyphens w:val="0"/>
              <w:jc w:val="center"/>
              <w:rPr>
                <w:rFonts w:ascii="Calibri Light" w:hAnsi="Calibri Light" w:cs="Calibri Light"/>
                <w:color w:val="000000"/>
                <w:sz w:val="20"/>
                <w:lang w:eastAsia="es-CO"/>
              </w:rPr>
            </w:pPr>
            <w:r w:rsidRPr="00EC6328">
              <w:rPr>
                <w:rFonts w:ascii="Calibri Light" w:hAnsi="Calibri Light" w:cs="Calibri Light"/>
                <w:color w:val="000000"/>
                <w:sz w:val="20"/>
                <w:lang w:eastAsia="es-CO"/>
              </w:rPr>
              <w:t>181</w:t>
            </w:r>
          </w:p>
        </w:tc>
        <w:tc>
          <w:tcPr>
            <w:tcW w:w="1200" w:type="dxa"/>
            <w:shd w:val="clear" w:color="auto" w:fill="auto"/>
            <w:noWrap/>
            <w:vAlign w:val="center"/>
            <w:hideMark/>
          </w:tcPr>
          <w:p w14:paraId="3B49495B"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352</w:t>
            </w:r>
          </w:p>
        </w:tc>
      </w:tr>
      <w:tr w:rsidR="00EC6328" w:rsidRPr="00EC6328" w14:paraId="52B2A989" w14:textId="77777777" w:rsidTr="00EC6328">
        <w:trPr>
          <w:trHeight w:val="315"/>
          <w:jc w:val="center"/>
        </w:trPr>
        <w:tc>
          <w:tcPr>
            <w:tcW w:w="2140" w:type="dxa"/>
            <w:shd w:val="clear" w:color="auto" w:fill="auto"/>
            <w:noWrap/>
            <w:vAlign w:val="center"/>
            <w:hideMark/>
          </w:tcPr>
          <w:p w14:paraId="01327FE5"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PORCENTAJE</w:t>
            </w:r>
          </w:p>
        </w:tc>
        <w:tc>
          <w:tcPr>
            <w:tcW w:w="940" w:type="dxa"/>
            <w:shd w:val="clear" w:color="auto" w:fill="auto"/>
            <w:noWrap/>
            <w:vAlign w:val="center"/>
            <w:hideMark/>
          </w:tcPr>
          <w:p w14:paraId="09611D1B"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52%</w:t>
            </w:r>
          </w:p>
        </w:tc>
        <w:tc>
          <w:tcPr>
            <w:tcW w:w="1820" w:type="dxa"/>
            <w:shd w:val="clear" w:color="auto" w:fill="auto"/>
            <w:noWrap/>
            <w:vAlign w:val="center"/>
            <w:hideMark/>
          </w:tcPr>
          <w:p w14:paraId="6DA64F07"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45%</w:t>
            </w:r>
          </w:p>
        </w:tc>
        <w:tc>
          <w:tcPr>
            <w:tcW w:w="1200" w:type="dxa"/>
            <w:shd w:val="clear" w:color="auto" w:fill="auto"/>
            <w:noWrap/>
            <w:vAlign w:val="center"/>
            <w:hideMark/>
          </w:tcPr>
          <w:p w14:paraId="2032AA0E" w14:textId="77777777" w:rsidR="00EC6328" w:rsidRPr="00EC6328" w:rsidRDefault="00EC6328" w:rsidP="00EC6328">
            <w:pPr>
              <w:suppressAutoHyphens w:val="0"/>
              <w:jc w:val="center"/>
              <w:rPr>
                <w:rFonts w:ascii="Calibri Light" w:hAnsi="Calibri Light" w:cs="Calibri Light"/>
                <w:b/>
                <w:bCs/>
                <w:color w:val="000000"/>
                <w:sz w:val="20"/>
                <w:lang w:eastAsia="es-CO"/>
              </w:rPr>
            </w:pPr>
            <w:r w:rsidRPr="00EC6328">
              <w:rPr>
                <w:rFonts w:ascii="Calibri Light" w:hAnsi="Calibri Light" w:cs="Calibri Light"/>
                <w:b/>
                <w:bCs/>
                <w:color w:val="000000"/>
                <w:sz w:val="20"/>
                <w:lang w:eastAsia="es-CO"/>
              </w:rPr>
              <w:t>49%</w:t>
            </w:r>
          </w:p>
        </w:tc>
      </w:tr>
    </w:tbl>
    <w:p w14:paraId="76B4A220" w14:textId="77777777" w:rsidR="00EC6328" w:rsidRDefault="00EC6328" w:rsidP="00EC6328"/>
    <w:p w14:paraId="42EA535A" w14:textId="2A709692" w:rsidR="003A1D7C" w:rsidRPr="00E25066" w:rsidRDefault="00EC6328" w:rsidP="00820B0A">
      <w:pPr>
        <w:jc w:val="center"/>
        <w:rPr>
          <w:sz w:val="22"/>
          <w:szCs w:val="22"/>
          <w:lang w:val="es-ES"/>
        </w:rPr>
      </w:pPr>
      <w:r>
        <w:rPr>
          <w:noProof/>
          <w:sz w:val="22"/>
          <w:szCs w:val="22"/>
          <w:lang w:val="es-ES"/>
        </w:rPr>
        <w:drawing>
          <wp:inline distT="0" distB="0" distL="0" distR="0" wp14:anchorId="1AFA4FF6" wp14:editId="0E24878B">
            <wp:extent cx="4465320" cy="3406140"/>
            <wp:effectExtent l="0" t="0" r="0" b="3810"/>
            <wp:docPr id="623817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65320" cy="3406140"/>
                    </a:xfrm>
                    <a:prstGeom prst="rect">
                      <a:avLst/>
                    </a:prstGeom>
                    <a:noFill/>
                  </pic:spPr>
                </pic:pic>
              </a:graphicData>
            </a:graphic>
          </wp:inline>
        </w:drawing>
      </w:r>
    </w:p>
    <w:p w14:paraId="552E461E" w14:textId="0150C3C8" w:rsidR="003A1D7C" w:rsidRPr="00E25066" w:rsidRDefault="00E25066" w:rsidP="00E25066">
      <w:pPr>
        <w:pStyle w:val="Descripcin"/>
        <w:jc w:val="center"/>
        <w:rPr>
          <w:sz w:val="22"/>
          <w:szCs w:val="22"/>
        </w:rPr>
      </w:pPr>
      <w:bookmarkStart w:id="8" w:name="_Toc175214310"/>
      <w:r w:rsidRPr="00E25066">
        <w:t xml:space="preserve">Ilustración </w:t>
      </w:r>
      <w:fldSimple w:instr=" SEQ Ilustración \* ARABIC ">
        <w:r w:rsidR="005470FB">
          <w:rPr>
            <w:noProof/>
          </w:rPr>
          <w:t>1</w:t>
        </w:r>
      </w:fldSimple>
      <w:r w:rsidRPr="00E25066">
        <w:t>. Numero de muestras Monitoreo</w:t>
      </w:r>
      <w:bookmarkEnd w:id="8"/>
    </w:p>
    <w:p w14:paraId="5B0B8AC8" w14:textId="77777777" w:rsidR="00A32D83" w:rsidRPr="00E25066" w:rsidRDefault="00A32D83">
      <w:pPr>
        <w:rPr>
          <w:sz w:val="22"/>
          <w:szCs w:val="22"/>
        </w:rPr>
      </w:pPr>
    </w:p>
    <w:p w14:paraId="5D515C15" w14:textId="731D80F9" w:rsidR="00B4610E" w:rsidRDefault="00B4610E">
      <w:pPr>
        <w:tabs>
          <w:tab w:val="left" w:pos="6136"/>
        </w:tabs>
        <w:ind w:hanging="2"/>
        <w:jc w:val="both"/>
        <w:rPr>
          <w:rFonts w:eastAsia="Arial"/>
          <w:sz w:val="22"/>
          <w:szCs w:val="22"/>
        </w:rPr>
      </w:pPr>
      <w:r>
        <w:rPr>
          <w:rFonts w:eastAsia="Arial"/>
          <w:sz w:val="22"/>
          <w:szCs w:val="22"/>
        </w:rPr>
        <w:t xml:space="preserve">A la fecha se ha realizado </w:t>
      </w:r>
      <w:r w:rsidR="002B79B6">
        <w:rPr>
          <w:rFonts w:eastAsia="Arial"/>
          <w:sz w:val="22"/>
          <w:szCs w:val="22"/>
          <w:lang w:val="es-MX"/>
        </w:rPr>
        <w:t xml:space="preserve">una 1 </w:t>
      </w:r>
      <w:r w:rsidR="00E574A4" w:rsidRPr="00E25066">
        <w:rPr>
          <w:rFonts w:eastAsia="Arial"/>
          <w:sz w:val="22"/>
          <w:szCs w:val="22"/>
          <w:lang w:val="es-MX"/>
        </w:rPr>
        <w:t>mues</w:t>
      </w:r>
      <w:r w:rsidR="00E25066" w:rsidRPr="00E25066">
        <w:rPr>
          <w:rFonts w:eastAsia="Arial"/>
          <w:sz w:val="22"/>
          <w:szCs w:val="22"/>
          <w:lang w:val="es-MX"/>
        </w:rPr>
        <w:t xml:space="preserve">tras </w:t>
      </w:r>
      <w:r w:rsidR="002B79B6">
        <w:rPr>
          <w:rFonts w:eastAsia="Arial"/>
          <w:sz w:val="22"/>
          <w:szCs w:val="22"/>
          <w:lang w:val="es-MX"/>
        </w:rPr>
        <w:t xml:space="preserve">de monitoreo de calidad de agua </w:t>
      </w:r>
      <w:r w:rsidR="00E574A4" w:rsidRPr="002B79B6">
        <w:rPr>
          <w:rFonts w:eastAsia="Arial"/>
          <w:sz w:val="22"/>
          <w:szCs w:val="22"/>
        </w:rPr>
        <w:t xml:space="preserve">a </w:t>
      </w:r>
      <w:r w:rsidR="00185DBC">
        <w:rPr>
          <w:rFonts w:eastAsia="Arial"/>
          <w:sz w:val="22"/>
          <w:szCs w:val="22"/>
        </w:rPr>
        <w:t>todos los</w:t>
      </w:r>
      <w:r w:rsidR="00E574A4" w:rsidRPr="002B79B6">
        <w:rPr>
          <w:rFonts w:eastAsia="Arial"/>
          <w:sz w:val="22"/>
          <w:szCs w:val="22"/>
        </w:rPr>
        <w:t xml:space="preserve"> sistemas de suministro</w:t>
      </w:r>
      <w:r>
        <w:rPr>
          <w:rFonts w:eastAsia="Arial"/>
          <w:sz w:val="22"/>
          <w:szCs w:val="22"/>
        </w:rPr>
        <w:t xml:space="preserve"> que se encuentran ubicados en el </w:t>
      </w:r>
      <w:r w:rsidR="00185DBC">
        <w:rPr>
          <w:rFonts w:eastAsia="Arial"/>
          <w:sz w:val="22"/>
          <w:szCs w:val="22"/>
        </w:rPr>
        <w:t>municipio</w:t>
      </w:r>
      <w:r>
        <w:rPr>
          <w:rFonts w:eastAsia="Arial"/>
          <w:sz w:val="22"/>
          <w:szCs w:val="22"/>
        </w:rPr>
        <w:t xml:space="preserve">, a los cuales se les dio asistencia técnica con respecto a tener en cuenta la formulación del </w:t>
      </w:r>
      <w:r w:rsidRPr="002B79B6">
        <w:rPr>
          <w:rFonts w:eastAsia="Arial"/>
          <w:sz w:val="22"/>
          <w:szCs w:val="22"/>
        </w:rPr>
        <w:t>Plan</w:t>
      </w:r>
      <w:r w:rsidR="00E574A4" w:rsidRPr="002B79B6">
        <w:rPr>
          <w:rFonts w:eastAsia="Arial"/>
          <w:sz w:val="22"/>
          <w:szCs w:val="22"/>
        </w:rPr>
        <w:t xml:space="preserve"> de contingencia y emergencia de acuerdo con la Res. 549/17</w:t>
      </w:r>
      <w:r>
        <w:rPr>
          <w:rFonts w:eastAsia="Arial"/>
          <w:sz w:val="22"/>
          <w:szCs w:val="22"/>
        </w:rPr>
        <w:t xml:space="preserve"> cuando los parámetros superan los límites máximos permisibles</w:t>
      </w:r>
      <w:r w:rsidR="00185DBC">
        <w:rPr>
          <w:rFonts w:eastAsia="Arial"/>
          <w:sz w:val="22"/>
          <w:szCs w:val="22"/>
        </w:rPr>
        <w:t xml:space="preserve">, como se puede evidenciar en el siguiente cuadro: </w:t>
      </w:r>
    </w:p>
    <w:p w14:paraId="7E88C30E" w14:textId="77777777" w:rsidR="008039FD" w:rsidRDefault="008039FD">
      <w:pPr>
        <w:tabs>
          <w:tab w:val="left" w:pos="6136"/>
        </w:tabs>
        <w:ind w:hanging="2"/>
        <w:jc w:val="both"/>
        <w:rPr>
          <w:rFonts w:eastAsia="Arial"/>
          <w:sz w:val="22"/>
          <w:szCs w:val="22"/>
        </w:rPr>
      </w:pPr>
    </w:p>
    <w:tbl>
      <w:tblPr>
        <w:tblW w:w="5000" w:type="pct"/>
        <w:tblCellMar>
          <w:left w:w="70" w:type="dxa"/>
          <w:right w:w="70" w:type="dxa"/>
        </w:tblCellMar>
        <w:tblLook w:val="04A0" w:firstRow="1" w:lastRow="0" w:firstColumn="1" w:lastColumn="0" w:noHBand="0" w:noVBand="1"/>
      </w:tblPr>
      <w:tblGrid>
        <w:gridCol w:w="2475"/>
        <w:gridCol w:w="1251"/>
        <w:gridCol w:w="1682"/>
        <w:gridCol w:w="2229"/>
        <w:gridCol w:w="1186"/>
      </w:tblGrid>
      <w:tr w:rsidR="008039FD" w:rsidRPr="008039FD" w14:paraId="2F910186" w14:textId="77777777" w:rsidTr="008039FD">
        <w:trPr>
          <w:trHeight w:val="1230"/>
        </w:trPr>
        <w:tc>
          <w:tcPr>
            <w:tcW w:w="1402" w:type="pct"/>
            <w:tcBorders>
              <w:top w:val="single" w:sz="8" w:space="0" w:color="000000"/>
              <w:left w:val="single" w:sz="8" w:space="0" w:color="000000"/>
              <w:bottom w:val="nil"/>
              <w:right w:val="single" w:sz="4" w:space="0" w:color="000000"/>
            </w:tcBorders>
            <w:shd w:val="clear" w:color="auto" w:fill="auto"/>
            <w:noWrap/>
            <w:vAlign w:val="center"/>
            <w:hideMark/>
          </w:tcPr>
          <w:p w14:paraId="0105A56D" w14:textId="77777777"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Vigencia</w:t>
            </w:r>
          </w:p>
        </w:tc>
        <w:tc>
          <w:tcPr>
            <w:tcW w:w="709" w:type="pct"/>
            <w:tcBorders>
              <w:top w:val="single" w:sz="8" w:space="0" w:color="000000"/>
              <w:left w:val="nil"/>
              <w:bottom w:val="nil"/>
              <w:right w:val="nil"/>
            </w:tcBorders>
            <w:shd w:val="clear" w:color="auto" w:fill="auto"/>
            <w:vAlign w:val="center"/>
            <w:hideMark/>
          </w:tcPr>
          <w:p w14:paraId="50A80610" w14:textId="77777777"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 Acueductos o sistemas de suministro</w:t>
            </w:r>
          </w:p>
        </w:tc>
        <w:tc>
          <w:tcPr>
            <w:tcW w:w="953" w:type="pct"/>
            <w:tcBorders>
              <w:top w:val="single" w:sz="8" w:space="0" w:color="auto"/>
              <w:left w:val="single" w:sz="8" w:space="0" w:color="auto"/>
              <w:bottom w:val="nil"/>
              <w:right w:val="single" w:sz="8" w:space="0" w:color="auto"/>
            </w:tcBorders>
            <w:shd w:val="clear" w:color="auto" w:fill="auto"/>
            <w:vAlign w:val="center"/>
            <w:hideMark/>
          </w:tcPr>
          <w:p w14:paraId="58FD67E2" w14:textId="7001B4D4"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Resolución</w:t>
            </w:r>
            <w:r w:rsidRPr="008039FD">
              <w:rPr>
                <w:rFonts w:ascii="Calibri Light" w:hAnsi="Calibri Light" w:cs="Calibri Light"/>
                <w:b/>
                <w:bCs/>
                <w:color w:val="000000"/>
                <w:sz w:val="20"/>
                <w:lang w:eastAsia="es-CO"/>
              </w:rPr>
              <w:t xml:space="preserve"> 2115/07, Art. 15 Clasificación del nivel de riesgo IRCA por muestra</w:t>
            </w:r>
          </w:p>
        </w:tc>
        <w:tc>
          <w:tcPr>
            <w:tcW w:w="1263" w:type="pct"/>
            <w:tcBorders>
              <w:top w:val="single" w:sz="8" w:space="0" w:color="000000"/>
              <w:left w:val="nil"/>
              <w:bottom w:val="nil"/>
              <w:right w:val="single" w:sz="4" w:space="0" w:color="000000"/>
            </w:tcBorders>
            <w:shd w:val="clear" w:color="auto" w:fill="auto"/>
            <w:vAlign w:val="center"/>
            <w:hideMark/>
          </w:tcPr>
          <w:p w14:paraId="0C8726C4" w14:textId="77777777"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 xml:space="preserve">Nivel de Riesgo </w:t>
            </w:r>
          </w:p>
        </w:tc>
        <w:tc>
          <w:tcPr>
            <w:tcW w:w="672" w:type="pct"/>
            <w:tcBorders>
              <w:top w:val="single" w:sz="8" w:space="0" w:color="000000"/>
              <w:left w:val="nil"/>
              <w:bottom w:val="nil"/>
              <w:right w:val="single" w:sz="4" w:space="0" w:color="000000"/>
            </w:tcBorders>
            <w:shd w:val="clear" w:color="auto" w:fill="auto"/>
            <w:vAlign w:val="center"/>
            <w:hideMark/>
          </w:tcPr>
          <w:p w14:paraId="37E6E2A1" w14:textId="77777777"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 Nivel de Riesgo</w:t>
            </w:r>
          </w:p>
        </w:tc>
      </w:tr>
      <w:tr w:rsidR="008039FD" w:rsidRPr="008039FD" w14:paraId="72144791" w14:textId="77777777" w:rsidTr="008039FD">
        <w:trPr>
          <w:trHeight w:val="300"/>
        </w:trPr>
        <w:tc>
          <w:tcPr>
            <w:tcW w:w="1402" w:type="pct"/>
            <w:vMerge w:val="restart"/>
            <w:tcBorders>
              <w:top w:val="single" w:sz="8" w:space="0" w:color="auto"/>
              <w:left w:val="single" w:sz="8" w:space="0" w:color="auto"/>
              <w:bottom w:val="single" w:sz="8" w:space="0" w:color="000000"/>
              <w:right w:val="single" w:sz="4" w:space="0" w:color="000000"/>
            </w:tcBorders>
            <w:shd w:val="clear" w:color="auto" w:fill="auto"/>
            <w:noWrap/>
            <w:vAlign w:val="center"/>
            <w:hideMark/>
          </w:tcPr>
          <w:p w14:paraId="68F42CA5" w14:textId="77777777" w:rsidR="008039FD" w:rsidRPr="008039FD" w:rsidRDefault="008039FD" w:rsidP="008039FD">
            <w:pPr>
              <w:suppressAutoHyphens w:val="0"/>
              <w:jc w:val="center"/>
              <w:rPr>
                <w:rFonts w:ascii="Calibri Light" w:hAnsi="Calibri Light" w:cs="Calibri Light"/>
                <w:b/>
                <w:bCs/>
                <w:color w:val="000000"/>
                <w:sz w:val="20"/>
                <w:lang w:eastAsia="es-CO"/>
              </w:rPr>
            </w:pPr>
            <w:r w:rsidRPr="008039FD">
              <w:rPr>
                <w:rFonts w:ascii="Calibri Light" w:hAnsi="Calibri Light" w:cs="Calibri Light"/>
                <w:b/>
                <w:bCs/>
                <w:color w:val="000000"/>
                <w:sz w:val="20"/>
                <w:lang w:eastAsia="es-CO"/>
              </w:rPr>
              <w:t>2024</w:t>
            </w:r>
          </w:p>
        </w:tc>
        <w:tc>
          <w:tcPr>
            <w:tcW w:w="709" w:type="pct"/>
            <w:tcBorders>
              <w:top w:val="single" w:sz="8" w:space="0" w:color="auto"/>
              <w:left w:val="nil"/>
              <w:bottom w:val="single" w:sz="4" w:space="0" w:color="000000"/>
              <w:right w:val="single" w:sz="4" w:space="0" w:color="000000"/>
            </w:tcBorders>
            <w:shd w:val="clear" w:color="auto" w:fill="auto"/>
            <w:noWrap/>
            <w:vAlign w:val="center"/>
            <w:hideMark/>
          </w:tcPr>
          <w:p w14:paraId="7A61B444"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0</w:t>
            </w:r>
          </w:p>
        </w:tc>
        <w:tc>
          <w:tcPr>
            <w:tcW w:w="953" w:type="pct"/>
            <w:tcBorders>
              <w:top w:val="single" w:sz="8" w:space="0" w:color="auto"/>
              <w:left w:val="nil"/>
              <w:bottom w:val="single" w:sz="4" w:space="0" w:color="000000"/>
              <w:right w:val="single" w:sz="4" w:space="0" w:color="000000"/>
            </w:tcBorders>
            <w:shd w:val="clear" w:color="FF0000" w:fill="FF0000"/>
            <w:noWrap/>
            <w:vAlign w:val="center"/>
            <w:hideMark/>
          </w:tcPr>
          <w:p w14:paraId="114D9E59" w14:textId="77777777" w:rsidR="008039FD" w:rsidRPr="008039FD" w:rsidRDefault="008039FD" w:rsidP="008039FD">
            <w:pPr>
              <w:suppressAutoHyphens w:val="0"/>
              <w:jc w:val="center"/>
              <w:rPr>
                <w:rFonts w:ascii="Calibri Light" w:hAnsi="Calibri Light" w:cs="Calibri Light"/>
                <w:color w:val="000000"/>
                <w:sz w:val="18"/>
                <w:szCs w:val="18"/>
                <w:lang w:eastAsia="es-CO"/>
              </w:rPr>
            </w:pPr>
            <w:r w:rsidRPr="008039FD">
              <w:rPr>
                <w:rFonts w:ascii="Calibri Light" w:hAnsi="Calibri Light" w:cs="Calibri Light"/>
                <w:color w:val="000000"/>
                <w:sz w:val="18"/>
                <w:szCs w:val="18"/>
                <w:lang w:eastAsia="es-CO"/>
              </w:rPr>
              <w:t>80,1 - 100</w:t>
            </w:r>
          </w:p>
        </w:tc>
        <w:tc>
          <w:tcPr>
            <w:tcW w:w="1263" w:type="pct"/>
            <w:tcBorders>
              <w:top w:val="single" w:sz="8" w:space="0" w:color="auto"/>
              <w:left w:val="nil"/>
              <w:bottom w:val="single" w:sz="4" w:space="0" w:color="000000"/>
              <w:right w:val="single" w:sz="4" w:space="0" w:color="000000"/>
            </w:tcBorders>
            <w:shd w:val="clear" w:color="FF0000" w:fill="FF0000"/>
            <w:noWrap/>
            <w:vAlign w:val="center"/>
            <w:hideMark/>
          </w:tcPr>
          <w:p w14:paraId="69C089BB"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Inviable Sanitariamente</w:t>
            </w:r>
          </w:p>
        </w:tc>
        <w:tc>
          <w:tcPr>
            <w:tcW w:w="672" w:type="pct"/>
            <w:tcBorders>
              <w:top w:val="single" w:sz="8" w:space="0" w:color="auto"/>
              <w:left w:val="nil"/>
              <w:bottom w:val="single" w:sz="4" w:space="0" w:color="000000"/>
              <w:right w:val="single" w:sz="4" w:space="0" w:color="000000"/>
            </w:tcBorders>
            <w:shd w:val="clear" w:color="auto" w:fill="auto"/>
            <w:noWrap/>
            <w:vAlign w:val="center"/>
            <w:hideMark/>
          </w:tcPr>
          <w:p w14:paraId="1A70BD20"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0%</w:t>
            </w:r>
          </w:p>
        </w:tc>
      </w:tr>
      <w:tr w:rsidR="008039FD" w:rsidRPr="008039FD" w14:paraId="3931E244" w14:textId="77777777" w:rsidTr="008039FD">
        <w:trPr>
          <w:trHeight w:val="300"/>
        </w:trPr>
        <w:tc>
          <w:tcPr>
            <w:tcW w:w="1402" w:type="pct"/>
            <w:vMerge/>
            <w:tcBorders>
              <w:top w:val="single" w:sz="8" w:space="0" w:color="auto"/>
              <w:left w:val="single" w:sz="8" w:space="0" w:color="auto"/>
              <w:bottom w:val="single" w:sz="8" w:space="0" w:color="000000"/>
              <w:right w:val="single" w:sz="4" w:space="0" w:color="000000"/>
            </w:tcBorders>
            <w:vAlign w:val="center"/>
            <w:hideMark/>
          </w:tcPr>
          <w:p w14:paraId="0F0A88CE" w14:textId="77777777" w:rsidR="008039FD" w:rsidRPr="008039FD" w:rsidRDefault="008039FD" w:rsidP="008039FD">
            <w:pPr>
              <w:suppressAutoHyphens w:val="0"/>
              <w:rPr>
                <w:rFonts w:ascii="Calibri Light" w:hAnsi="Calibri Light" w:cs="Calibri Light"/>
                <w:b/>
                <w:bCs/>
                <w:color w:val="000000"/>
                <w:sz w:val="20"/>
                <w:lang w:eastAsia="es-CO"/>
              </w:rPr>
            </w:pPr>
          </w:p>
        </w:tc>
        <w:tc>
          <w:tcPr>
            <w:tcW w:w="709" w:type="pct"/>
            <w:tcBorders>
              <w:top w:val="nil"/>
              <w:left w:val="nil"/>
              <w:bottom w:val="single" w:sz="4" w:space="0" w:color="000000"/>
              <w:right w:val="single" w:sz="4" w:space="0" w:color="000000"/>
            </w:tcBorders>
            <w:shd w:val="clear" w:color="auto" w:fill="auto"/>
            <w:noWrap/>
            <w:vAlign w:val="center"/>
            <w:hideMark/>
          </w:tcPr>
          <w:p w14:paraId="222EF585"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27</w:t>
            </w:r>
          </w:p>
        </w:tc>
        <w:tc>
          <w:tcPr>
            <w:tcW w:w="953" w:type="pct"/>
            <w:tcBorders>
              <w:top w:val="nil"/>
              <w:left w:val="nil"/>
              <w:bottom w:val="single" w:sz="4" w:space="0" w:color="000000"/>
              <w:right w:val="single" w:sz="4" w:space="0" w:color="000000"/>
            </w:tcBorders>
            <w:shd w:val="clear" w:color="FFC000" w:fill="FFC000"/>
            <w:noWrap/>
            <w:vAlign w:val="center"/>
            <w:hideMark/>
          </w:tcPr>
          <w:p w14:paraId="7E8DA902" w14:textId="77777777" w:rsidR="008039FD" w:rsidRPr="008039FD" w:rsidRDefault="008039FD" w:rsidP="008039FD">
            <w:pPr>
              <w:suppressAutoHyphens w:val="0"/>
              <w:jc w:val="center"/>
              <w:rPr>
                <w:rFonts w:ascii="Calibri Light" w:hAnsi="Calibri Light" w:cs="Calibri Light"/>
                <w:color w:val="000000"/>
                <w:sz w:val="18"/>
                <w:szCs w:val="18"/>
                <w:lang w:eastAsia="es-CO"/>
              </w:rPr>
            </w:pPr>
            <w:r w:rsidRPr="008039FD">
              <w:rPr>
                <w:rFonts w:ascii="Calibri Light" w:hAnsi="Calibri Light" w:cs="Calibri Light"/>
                <w:color w:val="000000"/>
                <w:sz w:val="18"/>
                <w:szCs w:val="18"/>
                <w:lang w:eastAsia="es-CO"/>
              </w:rPr>
              <w:t>35,1 - 80</w:t>
            </w:r>
          </w:p>
        </w:tc>
        <w:tc>
          <w:tcPr>
            <w:tcW w:w="1263" w:type="pct"/>
            <w:tcBorders>
              <w:top w:val="nil"/>
              <w:left w:val="nil"/>
              <w:bottom w:val="single" w:sz="4" w:space="0" w:color="000000"/>
              <w:right w:val="single" w:sz="4" w:space="0" w:color="000000"/>
            </w:tcBorders>
            <w:shd w:val="clear" w:color="FFC000" w:fill="FFC000"/>
            <w:noWrap/>
            <w:vAlign w:val="center"/>
            <w:hideMark/>
          </w:tcPr>
          <w:p w14:paraId="1B99ACB0"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Riesgo Alto</w:t>
            </w:r>
          </w:p>
        </w:tc>
        <w:tc>
          <w:tcPr>
            <w:tcW w:w="672" w:type="pct"/>
            <w:tcBorders>
              <w:top w:val="nil"/>
              <w:left w:val="nil"/>
              <w:bottom w:val="single" w:sz="4" w:space="0" w:color="000000"/>
              <w:right w:val="single" w:sz="4" w:space="0" w:color="000000"/>
            </w:tcBorders>
            <w:shd w:val="clear" w:color="auto" w:fill="auto"/>
            <w:noWrap/>
            <w:vAlign w:val="center"/>
            <w:hideMark/>
          </w:tcPr>
          <w:p w14:paraId="71829242"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47%</w:t>
            </w:r>
          </w:p>
        </w:tc>
      </w:tr>
      <w:tr w:rsidR="008039FD" w:rsidRPr="008039FD" w14:paraId="473B5241" w14:textId="77777777" w:rsidTr="008039FD">
        <w:trPr>
          <w:trHeight w:val="300"/>
        </w:trPr>
        <w:tc>
          <w:tcPr>
            <w:tcW w:w="1402" w:type="pct"/>
            <w:vMerge/>
            <w:tcBorders>
              <w:top w:val="single" w:sz="8" w:space="0" w:color="auto"/>
              <w:left w:val="single" w:sz="8" w:space="0" w:color="auto"/>
              <w:bottom w:val="single" w:sz="8" w:space="0" w:color="000000"/>
              <w:right w:val="single" w:sz="4" w:space="0" w:color="000000"/>
            </w:tcBorders>
            <w:vAlign w:val="center"/>
            <w:hideMark/>
          </w:tcPr>
          <w:p w14:paraId="49C220F2" w14:textId="77777777" w:rsidR="008039FD" w:rsidRPr="008039FD" w:rsidRDefault="008039FD" w:rsidP="008039FD">
            <w:pPr>
              <w:suppressAutoHyphens w:val="0"/>
              <w:rPr>
                <w:rFonts w:ascii="Calibri Light" w:hAnsi="Calibri Light" w:cs="Calibri Light"/>
                <w:b/>
                <w:bCs/>
                <w:color w:val="000000"/>
                <w:sz w:val="20"/>
                <w:lang w:eastAsia="es-CO"/>
              </w:rPr>
            </w:pPr>
          </w:p>
        </w:tc>
        <w:tc>
          <w:tcPr>
            <w:tcW w:w="709" w:type="pct"/>
            <w:tcBorders>
              <w:top w:val="nil"/>
              <w:left w:val="nil"/>
              <w:bottom w:val="single" w:sz="4" w:space="0" w:color="000000"/>
              <w:right w:val="single" w:sz="4" w:space="0" w:color="000000"/>
            </w:tcBorders>
            <w:shd w:val="clear" w:color="auto" w:fill="auto"/>
            <w:noWrap/>
            <w:vAlign w:val="center"/>
            <w:hideMark/>
          </w:tcPr>
          <w:p w14:paraId="3776C060"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1</w:t>
            </w:r>
          </w:p>
        </w:tc>
        <w:tc>
          <w:tcPr>
            <w:tcW w:w="953" w:type="pct"/>
            <w:tcBorders>
              <w:top w:val="nil"/>
              <w:left w:val="nil"/>
              <w:bottom w:val="single" w:sz="4" w:space="0" w:color="000000"/>
              <w:right w:val="single" w:sz="4" w:space="0" w:color="000000"/>
            </w:tcBorders>
            <w:shd w:val="clear" w:color="FFFF00" w:fill="FFFF00"/>
            <w:noWrap/>
            <w:vAlign w:val="center"/>
            <w:hideMark/>
          </w:tcPr>
          <w:p w14:paraId="61BF0242" w14:textId="77777777" w:rsidR="008039FD" w:rsidRPr="008039FD" w:rsidRDefault="008039FD" w:rsidP="008039FD">
            <w:pPr>
              <w:suppressAutoHyphens w:val="0"/>
              <w:jc w:val="center"/>
              <w:rPr>
                <w:rFonts w:ascii="Calibri Light" w:hAnsi="Calibri Light" w:cs="Calibri Light"/>
                <w:color w:val="000000"/>
                <w:sz w:val="18"/>
                <w:szCs w:val="18"/>
                <w:lang w:eastAsia="es-CO"/>
              </w:rPr>
            </w:pPr>
            <w:r w:rsidRPr="008039FD">
              <w:rPr>
                <w:rFonts w:ascii="Calibri Light" w:hAnsi="Calibri Light" w:cs="Calibri Light"/>
                <w:color w:val="000000"/>
                <w:sz w:val="18"/>
                <w:szCs w:val="18"/>
                <w:lang w:eastAsia="es-CO"/>
              </w:rPr>
              <w:t>14,1 - 35</w:t>
            </w:r>
          </w:p>
        </w:tc>
        <w:tc>
          <w:tcPr>
            <w:tcW w:w="1263" w:type="pct"/>
            <w:tcBorders>
              <w:top w:val="nil"/>
              <w:left w:val="nil"/>
              <w:bottom w:val="single" w:sz="4" w:space="0" w:color="000000"/>
              <w:right w:val="single" w:sz="4" w:space="0" w:color="000000"/>
            </w:tcBorders>
            <w:shd w:val="clear" w:color="FFFF00" w:fill="FFFF00"/>
            <w:noWrap/>
            <w:vAlign w:val="center"/>
            <w:hideMark/>
          </w:tcPr>
          <w:p w14:paraId="77C68094"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Riesgo Medio</w:t>
            </w:r>
          </w:p>
        </w:tc>
        <w:tc>
          <w:tcPr>
            <w:tcW w:w="672" w:type="pct"/>
            <w:tcBorders>
              <w:top w:val="nil"/>
              <w:left w:val="nil"/>
              <w:bottom w:val="single" w:sz="4" w:space="0" w:color="000000"/>
              <w:right w:val="single" w:sz="4" w:space="0" w:color="000000"/>
            </w:tcBorders>
            <w:shd w:val="clear" w:color="auto" w:fill="auto"/>
            <w:noWrap/>
            <w:vAlign w:val="center"/>
            <w:hideMark/>
          </w:tcPr>
          <w:p w14:paraId="153FAF78"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2%</w:t>
            </w:r>
          </w:p>
        </w:tc>
      </w:tr>
      <w:tr w:rsidR="008039FD" w:rsidRPr="008039FD" w14:paraId="4B273D5E" w14:textId="77777777" w:rsidTr="008039FD">
        <w:trPr>
          <w:trHeight w:val="300"/>
        </w:trPr>
        <w:tc>
          <w:tcPr>
            <w:tcW w:w="1402" w:type="pct"/>
            <w:vMerge/>
            <w:tcBorders>
              <w:top w:val="single" w:sz="8" w:space="0" w:color="auto"/>
              <w:left w:val="single" w:sz="8" w:space="0" w:color="auto"/>
              <w:bottom w:val="single" w:sz="8" w:space="0" w:color="000000"/>
              <w:right w:val="single" w:sz="4" w:space="0" w:color="000000"/>
            </w:tcBorders>
            <w:vAlign w:val="center"/>
            <w:hideMark/>
          </w:tcPr>
          <w:p w14:paraId="49CF6247" w14:textId="77777777" w:rsidR="008039FD" w:rsidRPr="008039FD" w:rsidRDefault="008039FD" w:rsidP="008039FD">
            <w:pPr>
              <w:suppressAutoHyphens w:val="0"/>
              <w:rPr>
                <w:rFonts w:ascii="Calibri Light" w:hAnsi="Calibri Light" w:cs="Calibri Light"/>
                <w:b/>
                <w:bCs/>
                <w:color w:val="000000"/>
                <w:sz w:val="20"/>
                <w:lang w:eastAsia="es-CO"/>
              </w:rPr>
            </w:pPr>
          </w:p>
        </w:tc>
        <w:tc>
          <w:tcPr>
            <w:tcW w:w="709" w:type="pct"/>
            <w:tcBorders>
              <w:top w:val="nil"/>
              <w:left w:val="nil"/>
              <w:bottom w:val="single" w:sz="4" w:space="0" w:color="000000"/>
              <w:right w:val="single" w:sz="4" w:space="0" w:color="000000"/>
            </w:tcBorders>
            <w:shd w:val="clear" w:color="auto" w:fill="auto"/>
            <w:noWrap/>
            <w:vAlign w:val="center"/>
            <w:hideMark/>
          </w:tcPr>
          <w:p w14:paraId="33FA0F64"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0</w:t>
            </w:r>
          </w:p>
        </w:tc>
        <w:tc>
          <w:tcPr>
            <w:tcW w:w="953" w:type="pct"/>
            <w:tcBorders>
              <w:top w:val="nil"/>
              <w:left w:val="nil"/>
              <w:bottom w:val="single" w:sz="4" w:space="0" w:color="000000"/>
              <w:right w:val="single" w:sz="4" w:space="0" w:color="000000"/>
            </w:tcBorders>
            <w:shd w:val="clear" w:color="00B050" w:fill="00B050"/>
            <w:noWrap/>
            <w:vAlign w:val="center"/>
            <w:hideMark/>
          </w:tcPr>
          <w:p w14:paraId="1B2D41C0" w14:textId="77777777" w:rsidR="008039FD" w:rsidRPr="008039FD" w:rsidRDefault="008039FD" w:rsidP="008039FD">
            <w:pPr>
              <w:suppressAutoHyphens w:val="0"/>
              <w:jc w:val="center"/>
              <w:rPr>
                <w:rFonts w:ascii="Calibri Light" w:hAnsi="Calibri Light" w:cs="Calibri Light"/>
                <w:color w:val="000000"/>
                <w:sz w:val="18"/>
                <w:szCs w:val="18"/>
                <w:lang w:eastAsia="es-CO"/>
              </w:rPr>
            </w:pPr>
            <w:r w:rsidRPr="008039FD">
              <w:rPr>
                <w:rFonts w:ascii="Calibri Light" w:hAnsi="Calibri Light" w:cs="Calibri Light"/>
                <w:color w:val="000000"/>
                <w:sz w:val="18"/>
                <w:szCs w:val="18"/>
                <w:lang w:eastAsia="es-CO"/>
              </w:rPr>
              <w:t>5,1 - 14</w:t>
            </w:r>
          </w:p>
        </w:tc>
        <w:tc>
          <w:tcPr>
            <w:tcW w:w="1263" w:type="pct"/>
            <w:tcBorders>
              <w:top w:val="nil"/>
              <w:left w:val="nil"/>
              <w:bottom w:val="single" w:sz="4" w:space="0" w:color="000000"/>
              <w:right w:val="single" w:sz="4" w:space="0" w:color="000000"/>
            </w:tcBorders>
            <w:shd w:val="clear" w:color="00B050" w:fill="00B050"/>
            <w:noWrap/>
            <w:vAlign w:val="center"/>
            <w:hideMark/>
          </w:tcPr>
          <w:p w14:paraId="32403519"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Riesgo Bajo</w:t>
            </w:r>
          </w:p>
        </w:tc>
        <w:tc>
          <w:tcPr>
            <w:tcW w:w="672" w:type="pct"/>
            <w:tcBorders>
              <w:top w:val="nil"/>
              <w:left w:val="nil"/>
              <w:bottom w:val="single" w:sz="4" w:space="0" w:color="000000"/>
              <w:right w:val="single" w:sz="4" w:space="0" w:color="000000"/>
            </w:tcBorders>
            <w:shd w:val="clear" w:color="auto" w:fill="auto"/>
            <w:noWrap/>
            <w:vAlign w:val="center"/>
            <w:hideMark/>
          </w:tcPr>
          <w:p w14:paraId="6441CB75"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0%</w:t>
            </w:r>
          </w:p>
        </w:tc>
      </w:tr>
      <w:tr w:rsidR="008039FD" w:rsidRPr="008039FD" w14:paraId="6D525789" w14:textId="77777777" w:rsidTr="008039FD">
        <w:trPr>
          <w:trHeight w:val="300"/>
        </w:trPr>
        <w:tc>
          <w:tcPr>
            <w:tcW w:w="1402" w:type="pct"/>
            <w:vMerge/>
            <w:tcBorders>
              <w:top w:val="single" w:sz="8" w:space="0" w:color="auto"/>
              <w:left w:val="single" w:sz="8" w:space="0" w:color="auto"/>
              <w:bottom w:val="single" w:sz="8" w:space="0" w:color="000000"/>
              <w:right w:val="single" w:sz="4" w:space="0" w:color="000000"/>
            </w:tcBorders>
            <w:vAlign w:val="center"/>
            <w:hideMark/>
          </w:tcPr>
          <w:p w14:paraId="3B6A0E46" w14:textId="77777777" w:rsidR="008039FD" w:rsidRPr="008039FD" w:rsidRDefault="008039FD" w:rsidP="008039FD">
            <w:pPr>
              <w:suppressAutoHyphens w:val="0"/>
              <w:rPr>
                <w:rFonts w:ascii="Calibri Light" w:hAnsi="Calibri Light" w:cs="Calibri Light"/>
                <w:b/>
                <w:bCs/>
                <w:color w:val="000000"/>
                <w:sz w:val="20"/>
                <w:lang w:eastAsia="es-CO"/>
              </w:rPr>
            </w:pPr>
          </w:p>
        </w:tc>
        <w:tc>
          <w:tcPr>
            <w:tcW w:w="709" w:type="pct"/>
            <w:tcBorders>
              <w:top w:val="nil"/>
              <w:left w:val="nil"/>
              <w:bottom w:val="single" w:sz="8" w:space="0" w:color="auto"/>
              <w:right w:val="single" w:sz="4" w:space="0" w:color="000000"/>
            </w:tcBorders>
            <w:shd w:val="clear" w:color="auto" w:fill="auto"/>
            <w:noWrap/>
            <w:vAlign w:val="center"/>
            <w:hideMark/>
          </w:tcPr>
          <w:p w14:paraId="6EB26613"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26</w:t>
            </w:r>
          </w:p>
        </w:tc>
        <w:tc>
          <w:tcPr>
            <w:tcW w:w="953" w:type="pct"/>
            <w:tcBorders>
              <w:top w:val="nil"/>
              <w:left w:val="nil"/>
              <w:bottom w:val="single" w:sz="8" w:space="0" w:color="auto"/>
              <w:right w:val="single" w:sz="4" w:space="0" w:color="000000"/>
            </w:tcBorders>
            <w:shd w:val="clear" w:color="0070C0" w:fill="0070C0"/>
            <w:noWrap/>
            <w:vAlign w:val="center"/>
            <w:hideMark/>
          </w:tcPr>
          <w:p w14:paraId="4D02CE27" w14:textId="77777777" w:rsidR="008039FD" w:rsidRPr="008039FD" w:rsidRDefault="008039FD" w:rsidP="008039FD">
            <w:pPr>
              <w:suppressAutoHyphens w:val="0"/>
              <w:jc w:val="center"/>
              <w:rPr>
                <w:rFonts w:ascii="Calibri Light" w:hAnsi="Calibri Light" w:cs="Calibri Light"/>
                <w:color w:val="000000"/>
                <w:sz w:val="18"/>
                <w:szCs w:val="18"/>
                <w:lang w:eastAsia="es-CO"/>
              </w:rPr>
            </w:pPr>
            <w:r w:rsidRPr="008039FD">
              <w:rPr>
                <w:rFonts w:ascii="Calibri Light" w:hAnsi="Calibri Light" w:cs="Calibri Light"/>
                <w:color w:val="000000"/>
                <w:sz w:val="18"/>
                <w:szCs w:val="18"/>
                <w:lang w:eastAsia="es-CO"/>
              </w:rPr>
              <w:t>0 - 5</w:t>
            </w:r>
          </w:p>
        </w:tc>
        <w:tc>
          <w:tcPr>
            <w:tcW w:w="1263" w:type="pct"/>
            <w:tcBorders>
              <w:top w:val="nil"/>
              <w:left w:val="nil"/>
              <w:bottom w:val="single" w:sz="8" w:space="0" w:color="auto"/>
              <w:right w:val="single" w:sz="4" w:space="0" w:color="000000"/>
            </w:tcBorders>
            <w:shd w:val="clear" w:color="0070C0" w:fill="0070C0"/>
            <w:noWrap/>
            <w:vAlign w:val="center"/>
            <w:hideMark/>
          </w:tcPr>
          <w:p w14:paraId="7FAB93B1"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Sin Riesgo</w:t>
            </w:r>
          </w:p>
        </w:tc>
        <w:tc>
          <w:tcPr>
            <w:tcW w:w="672" w:type="pct"/>
            <w:tcBorders>
              <w:top w:val="nil"/>
              <w:left w:val="nil"/>
              <w:bottom w:val="single" w:sz="8" w:space="0" w:color="auto"/>
              <w:right w:val="single" w:sz="4" w:space="0" w:color="000000"/>
            </w:tcBorders>
            <w:shd w:val="clear" w:color="auto" w:fill="auto"/>
            <w:noWrap/>
            <w:vAlign w:val="center"/>
            <w:hideMark/>
          </w:tcPr>
          <w:p w14:paraId="744DF239" w14:textId="77777777" w:rsidR="008039FD" w:rsidRPr="008039FD" w:rsidRDefault="008039FD" w:rsidP="008039FD">
            <w:pPr>
              <w:suppressAutoHyphens w:val="0"/>
              <w:jc w:val="center"/>
              <w:rPr>
                <w:rFonts w:ascii="Calibri Light" w:hAnsi="Calibri Light" w:cs="Calibri Light"/>
                <w:color w:val="000000"/>
                <w:sz w:val="20"/>
                <w:lang w:eastAsia="es-CO"/>
              </w:rPr>
            </w:pPr>
            <w:r w:rsidRPr="008039FD">
              <w:rPr>
                <w:rFonts w:ascii="Calibri Light" w:hAnsi="Calibri Light" w:cs="Calibri Light"/>
                <w:color w:val="000000"/>
                <w:sz w:val="20"/>
                <w:lang w:eastAsia="es-CO"/>
              </w:rPr>
              <w:t>45%</w:t>
            </w:r>
          </w:p>
        </w:tc>
      </w:tr>
    </w:tbl>
    <w:p w14:paraId="79DBED0F" w14:textId="77777777" w:rsidR="008039FD" w:rsidRDefault="008039FD">
      <w:pPr>
        <w:tabs>
          <w:tab w:val="left" w:pos="6136"/>
        </w:tabs>
        <w:ind w:hanging="2"/>
        <w:jc w:val="both"/>
        <w:rPr>
          <w:rFonts w:eastAsia="Arial"/>
          <w:sz w:val="22"/>
          <w:szCs w:val="22"/>
        </w:rPr>
      </w:pPr>
    </w:p>
    <w:p w14:paraId="4E8C331A" w14:textId="77777777" w:rsidR="00B4610E" w:rsidRDefault="00B4610E">
      <w:pPr>
        <w:tabs>
          <w:tab w:val="left" w:pos="6136"/>
        </w:tabs>
        <w:ind w:hanging="2"/>
        <w:jc w:val="both"/>
        <w:rPr>
          <w:rFonts w:eastAsia="Arial"/>
          <w:sz w:val="22"/>
          <w:szCs w:val="22"/>
        </w:rPr>
      </w:pPr>
    </w:p>
    <w:p w14:paraId="4AF574F6" w14:textId="534E7A1F" w:rsidR="00A32D83" w:rsidRDefault="00E574A4" w:rsidP="00EC6328">
      <w:pPr>
        <w:tabs>
          <w:tab w:val="left" w:pos="6136"/>
        </w:tabs>
        <w:ind w:hanging="2"/>
        <w:jc w:val="both"/>
        <w:rPr>
          <w:sz w:val="22"/>
          <w:szCs w:val="22"/>
        </w:rPr>
      </w:pPr>
      <w:r w:rsidRPr="00E25066">
        <w:rPr>
          <w:rFonts w:eastAsia="Arial"/>
          <w:sz w:val="22"/>
          <w:szCs w:val="22"/>
        </w:rPr>
        <w:t xml:space="preserve">Los anteriores datos se obtuvieron con los resultados de los análisis </w:t>
      </w:r>
      <w:r w:rsidR="00EC6328">
        <w:rPr>
          <w:rFonts w:eastAsia="Arial"/>
          <w:sz w:val="22"/>
          <w:szCs w:val="22"/>
        </w:rPr>
        <w:t xml:space="preserve">físico, químicos y </w:t>
      </w:r>
      <w:r w:rsidRPr="00E25066">
        <w:rPr>
          <w:rFonts w:eastAsia="Arial"/>
          <w:sz w:val="22"/>
          <w:szCs w:val="22"/>
        </w:rPr>
        <w:t>microbiológicos</w:t>
      </w:r>
      <w:r w:rsidRPr="00E25066">
        <w:rPr>
          <w:rFonts w:eastAsia="Arial"/>
          <w:sz w:val="22"/>
          <w:szCs w:val="22"/>
          <w:lang w:val="es-MX"/>
        </w:rPr>
        <w:t xml:space="preserve">. Que corresponden a un </w:t>
      </w:r>
      <w:r w:rsidR="00EC6328">
        <w:rPr>
          <w:rFonts w:eastAsia="Arial"/>
          <w:sz w:val="22"/>
          <w:szCs w:val="22"/>
          <w:lang w:val="es-MX"/>
        </w:rPr>
        <w:t>49</w:t>
      </w:r>
      <w:r w:rsidRPr="00E25066">
        <w:rPr>
          <w:rFonts w:eastAsia="Arial"/>
          <w:sz w:val="22"/>
          <w:szCs w:val="22"/>
          <w:lang w:val="es-MX"/>
        </w:rPr>
        <w:t xml:space="preserve"> % de avance con respecto a las muestras definidas por la normatividad. </w:t>
      </w:r>
    </w:p>
    <w:p w14:paraId="116B667E" w14:textId="77777777" w:rsidR="001C4881" w:rsidRPr="00E25066" w:rsidRDefault="001C4881">
      <w:pPr>
        <w:keepNext/>
        <w:tabs>
          <w:tab w:val="left" w:pos="6136"/>
        </w:tabs>
        <w:jc w:val="center"/>
        <w:rPr>
          <w:sz w:val="22"/>
          <w:szCs w:val="22"/>
        </w:rPr>
      </w:pPr>
    </w:p>
    <w:p w14:paraId="4594E4CC" w14:textId="77777777" w:rsidR="00A32D83" w:rsidRPr="00E25066" w:rsidRDefault="00E574A4">
      <w:pPr>
        <w:pStyle w:val="Ttulo2"/>
        <w:rPr>
          <w:rFonts w:ascii="Arial" w:eastAsia="Arial" w:hAnsi="Arial" w:cs="Arial"/>
          <w:sz w:val="22"/>
          <w:szCs w:val="22"/>
        </w:rPr>
      </w:pPr>
      <w:bookmarkStart w:id="9" w:name="_Toc178524664"/>
      <w:r w:rsidRPr="00E25066">
        <w:rPr>
          <w:rFonts w:ascii="Arial" w:eastAsia="Arial" w:hAnsi="Arial" w:cs="Arial"/>
          <w:sz w:val="22"/>
          <w:szCs w:val="22"/>
        </w:rPr>
        <w:t>2.3 ASISTENCIAS TÉCNICAS:</w:t>
      </w:r>
      <w:bookmarkEnd w:id="9"/>
    </w:p>
    <w:p w14:paraId="7C1A415E" w14:textId="77777777" w:rsidR="00A32D83" w:rsidRPr="00E25066" w:rsidRDefault="00A32D83">
      <w:pPr>
        <w:rPr>
          <w:rFonts w:eastAsia="Arial"/>
          <w:sz w:val="22"/>
          <w:szCs w:val="22"/>
        </w:rPr>
      </w:pPr>
    </w:p>
    <w:p w14:paraId="164ABC7F" w14:textId="77777777" w:rsidR="00A32D83" w:rsidRPr="00E25066" w:rsidRDefault="00E574A4">
      <w:pPr>
        <w:jc w:val="both"/>
        <w:rPr>
          <w:rFonts w:eastAsia="Arial"/>
          <w:sz w:val="22"/>
          <w:szCs w:val="22"/>
        </w:rPr>
      </w:pPr>
      <w:r w:rsidRPr="00E25066">
        <w:rPr>
          <w:rFonts w:eastAsia="Arial"/>
          <w:sz w:val="22"/>
          <w:szCs w:val="22"/>
        </w:rPr>
        <w:t xml:space="preserve">Se hace socialización a los operarios y representantes de los sistemas de suministro de agua de las condiciones encontradas o factores de riesgo identificados en campo durante la visita de inspección ocular con el fin de que realicen continuo seguimiento a dichos factores o condiciones y adelanten acciones de </w:t>
      </w:r>
      <w:r w:rsidRPr="00E25066">
        <w:rPr>
          <w:rFonts w:eastAsia="Arial"/>
          <w:sz w:val="22"/>
          <w:szCs w:val="22"/>
          <w:lang w:val="es-MX"/>
        </w:rPr>
        <w:t>monitoreo</w:t>
      </w:r>
      <w:r w:rsidRPr="00E25066">
        <w:rPr>
          <w:rFonts w:eastAsia="Arial"/>
          <w:sz w:val="22"/>
          <w:szCs w:val="22"/>
        </w:rPr>
        <w:t xml:space="preserve"> y vigilancia de la calidad del agua, por ejemplo: cerca de la fuente de abastecimiento del acueducto pasa un interceptor colector combinado, se le indica al operario que debe realizar inspección ocular continuamente y sobre todo si se presentan fuertes precipitaciones con el fin de evidenciar posibles fugas, ruptura o fenómenos de remoción en masa que puedan afectar las condiciones de la infraestructura y por ende dichas aguas que son transportadas no presenten riesgo de contaminar la fuente de abastecimiento.</w:t>
      </w:r>
    </w:p>
    <w:p w14:paraId="4C2E05AA" w14:textId="77777777" w:rsidR="00A32D83" w:rsidRPr="00E25066" w:rsidRDefault="00A32D83">
      <w:pPr>
        <w:jc w:val="both"/>
        <w:rPr>
          <w:rFonts w:eastAsia="Arial"/>
          <w:sz w:val="22"/>
          <w:szCs w:val="22"/>
        </w:rPr>
      </w:pPr>
    </w:p>
    <w:p w14:paraId="1C9C2712" w14:textId="77777777" w:rsidR="00A32D83" w:rsidRPr="00E25066" w:rsidRDefault="00E574A4">
      <w:pPr>
        <w:jc w:val="both"/>
        <w:rPr>
          <w:rFonts w:eastAsia="Arial"/>
          <w:sz w:val="22"/>
          <w:szCs w:val="22"/>
        </w:rPr>
      </w:pPr>
      <w:r w:rsidRPr="00E25066">
        <w:rPr>
          <w:rFonts w:eastAsia="Arial"/>
          <w:sz w:val="22"/>
          <w:szCs w:val="22"/>
        </w:rPr>
        <w:t>Adicional se realizó asistencia técnica en asesoramiento sobre la formulación de la guía de acuerdo con la Resolución 549/17, Por la cual se adopta la guía que incorpora los criterios y actividades mínimas de los estudios de riesgo, programas de reducción de riesgo y planes de contingencia de los sistemas de suministro de agua para consumo humano y se dictan otras disposiciones.</w:t>
      </w:r>
    </w:p>
    <w:p w14:paraId="2D93AEFD" w14:textId="77777777" w:rsidR="00A32D83" w:rsidRPr="00E25066" w:rsidRDefault="00A32D83">
      <w:pPr>
        <w:rPr>
          <w:rFonts w:eastAsia="Arial"/>
          <w:b/>
          <w:sz w:val="22"/>
          <w:szCs w:val="22"/>
        </w:rPr>
      </w:pPr>
    </w:p>
    <w:p w14:paraId="15ACE466" w14:textId="77777777" w:rsidR="00A32D83" w:rsidRPr="00E25066" w:rsidRDefault="00E574A4">
      <w:pPr>
        <w:pStyle w:val="Ttulo2"/>
        <w:rPr>
          <w:rFonts w:ascii="Arial" w:eastAsia="Arial" w:hAnsi="Arial" w:cs="Arial"/>
          <w:sz w:val="22"/>
          <w:szCs w:val="22"/>
        </w:rPr>
      </w:pPr>
      <w:bookmarkStart w:id="10" w:name="_Toc178524665"/>
      <w:r w:rsidRPr="00E25066">
        <w:rPr>
          <w:rFonts w:ascii="Arial" w:eastAsia="Arial" w:hAnsi="Arial" w:cs="Arial"/>
          <w:sz w:val="22"/>
          <w:szCs w:val="22"/>
        </w:rPr>
        <w:t>2.4 ESTADO DE AVANCE MAPAS DE RIESGO DE CALIDAD DEL AGUA</w:t>
      </w:r>
      <w:bookmarkEnd w:id="10"/>
    </w:p>
    <w:p w14:paraId="26CCA525" w14:textId="43749E01" w:rsidR="00936653" w:rsidRPr="00E25066" w:rsidRDefault="00936653" w:rsidP="00936653">
      <w:pPr>
        <w:rPr>
          <w:rFonts w:eastAsia="Arial"/>
          <w:sz w:val="22"/>
          <w:szCs w:val="22"/>
        </w:rPr>
      </w:pPr>
    </w:p>
    <w:p w14:paraId="60E381C8" w14:textId="77777777" w:rsidR="00A32D83" w:rsidRPr="00E25066" w:rsidRDefault="00E574A4">
      <w:pPr>
        <w:jc w:val="both"/>
        <w:rPr>
          <w:rFonts w:eastAsia="Arial"/>
          <w:sz w:val="22"/>
          <w:szCs w:val="22"/>
        </w:rPr>
      </w:pPr>
      <w:r w:rsidRPr="00E25066">
        <w:rPr>
          <w:rFonts w:eastAsia="Arial"/>
          <w:sz w:val="22"/>
          <w:szCs w:val="22"/>
        </w:rPr>
        <w:t>Se ha generado todas las resoluciones o Actos administrativo que dejan en firme la adopción de la actualización de los Mapas de Riesgo de Calidad del Agua MRCA para la vigencia 2023.</w:t>
      </w:r>
    </w:p>
    <w:p w14:paraId="12F6D291" w14:textId="77777777" w:rsidR="00A32D83" w:rsidRPr="00E25066" w:rsidRDefault="00A32D83">
      <w:pPr>
        <w:jc w:val="both"/>
        <w:rPr>
          <w:rFonts w:eastAsia="Arial"/>
          <w:sz w:val="22"/>
          <w:szCs w:val="22"/>
        </w:rPr>
      </w:pPr>
    </w:p>
    <w:p w14:paraId="21F8B049" w14:textId="407D84AE" w:rsidR="00A32D83" w:rsidRPr="00E25066" w:rsidRDefault="00E574A4">
      <w:pPr>
        <w:pStyle w:val="Descripcin"/>
        <w:keepNext/>
        <w:jc w:val="center"/>
        <w:rPr>
          <w:sz w:val="22"/>
          <w:szCs w:val="22"/>
        </w:rPr>
      </w:pPr>
      <w:bookmarkStart w:id="11" w:name="_Toc178524673"/>
      <w:r w:rsidRPr="00E25066">
        <w:rPr>
          <w:sz w:val="22"/>
          <w:szCs w:val="22"/>
        </w:rPr>
        <w:t xml:space="preserve">Tabla </w:t>
      </w:r>
      <w:r w:rsidRPr="00E25066">
        <w:rPr>
          <w:sz w:val="22"/>
          <w:szCs w:val="22"/>
        </w:rPr>
        <w:fldChar w:fldCharType="begin"/>
      </w:r>
      <w:r w:rsidRPr="00E25066">
        <w:rPr>
          <w:sz w:val="22"/>
          <w:szCs w:val="22"/>
        </w:rPr>
        <w:instrText xml:space="preserve"> SEQ Tabla \* ARABIC </w:instrText>
      </w:r>
      <w:r w:rsidRPr="00E25066">
        <w:rPr>
          <w:sz w:val="22"/>
          <w:szCs w:val="22"/>
        </w:rPr>
        <w:fldChar w:fldCharType="separate"/>
      </w:r>
      <w:r w:rsidR="005470FB">
        <w:rPr>
          <w:noProof/>
          <w:sz w:val="22"/>
          <w:szCs w:val="22"/>
        </w:rPr>
        <w:t>3</w:t>
      </w:r>
      <w:r w:rsidRPr="00E25066">
        <w:rPr>
          <w:sz w:val="22"/>
          <w:szCs w:val="22"/>
        </w:rPr>
        <w:fldChar w:fldCharType="end"/>
      </w:r>
      <w:r w:rsidRPr="00E25066">
        <w:rPr>
          <w:sz w:val="22"/>
          <w:szCs w:val="22"/>
        </w:rPr>
        <w:t>. Resoluciones MRCA</w:t>
      </w:r>
      <w:bookmarkEnd w:id="11"/>
    </w:p>
    <w:tbl>
      <w:tblPr>
        <w:tblW w:w="4973" w:type="pct"/>
        <w:tblBorders>
          <w:top w:val="single" w:sz="4" w:space="0" w:color="auto"/>
          <w:left w:val="single" w:sz="4" w:space="0" w:color="auto"/>
          <w:bottom w:val="single" w:sz="4" w:space="0" w:color="000000"/>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
        <w:gridCol w:w="6270"/>
        <w:gridCol w:w="1081"/>
        <w:gridCol w:w="1088"/>
      </w:tblGrid>
      <w:tr w:rsidR="00A32D83" w:rsidRPr="00E25066" w14:paraId="576BA3EF" w14:textId="77777777">
        <w:trPr>
          <w:trHeight w:val="228"/>
        </w:trPr>
        <w:tc>
          <w:tcPr>
            <w:tcW w:w="192" w:type="pct"/>
            <w:shd w:val="clear" w:color="auto" w:fill="0070C0"/>
            <w:vAlign w:val="center"/>
          </w:tcPr>
          <w:p w14:paraId="5C8FAF6B" w14:textId="77777777" w:rsidR="00A32D83" w:rsidRPr="00E25066" w:rsidRDefault="00E574A4">
            <w:pPr>
              <w:suppressAutoHyphens w:val="0"/>
              <w:jc w:val="center"/>
              <w:rPr>
                <w:b/>
                <w:bCs/>
                <w:color w:val="FFFFFF" w:themeColor="background1"/>
                <w:sz w:val="18"/>
                <w:szCs w:val="18"/>
                <w:lang w:eastAsia="es-CO"/>
              </w:rPr>
            </w:pPr>
            <w:r w:rsidRPr="00E25066">
              <w:rPr>
                <w:b/>
                <w:bCs/>
                <w:color w:val="FFFFFF" w:themeColor="background1"/>
                <w:sz w:val="18"/>
                <w:szCs w:val="18"/>
                <w:lang w:eastAsia="es-CO"/>
              </w:rPr>
              <w:t>Nº</w:t>
            </w:r>
          </w:p>
        </w:tc>
        <w:tc>
          <w:tcPr>
            <w:tcW w:w="3571" w:type="pct"/>
            <w:shd w:val="clear" w:color="auto" w:fill="0070C0"/>
            <w:vAlign w:val="center"/>
          </w:tcPr>
          <w:p w14:paraId="0F497FFB" w14:textId="77777777" w:rsidR="00A32D83" w:rsidRPr="00E25066" w:rsidRDefault="00E574A4">
            <w:pPr>
              <w:suppressAutoHyphens w:val="0"/>
              <w:jc w:val="center"/>
              <w:rPr>
                <w:b/>
                <w:bCs/>
                <w:color w:val="FFFFFF" w:themeColor="background1"/>
                <w:sz w:val="18"/>
                <w:szCs w:val="18"/>
                <w:lang w:eastAsia="es-CO"/>
              </w:rPr>
            </w:pPr>
            <w:r w:rsidRPr="00E25066">
              <w:rPr>
                <w:b/>
                <w:bCs/>
                <w:color w:val="FFFFFF" w:themeColor="background1"/>
                <w:sz w:val="18"/>
                <w:szCs w:val="18"/>
                <w:lang w:eastAsia="es-CO"/>
              </w:rPr>
              <w:t>ACUEDUCTO</w:t>
            </w:r>
          </w:p>
        </w:tc>
        <w:tc>
          <w:tcPr>
            <w:tcW w:w="616" w:type="pct"/>
            <w:shd w:val="clear" w:color="auto" w:fill="0070C0"/>
            <w:vAlign w:val="center"/>
          </w:tcPr>
          <w:p w14:paraId="11BF6713" w14:textId="77777777" w:rsidR="00A32D83" w:rsidRPr="00E25066" w:rsidRDefault="00E574A4">
            <w:pPr>
              <w:suppressAutoHyphens w:val="0"/>
              <w:jc w:val="center"/>
              <w:rPr>
                <w:b/>
                <w:bCs/>
                <w:color w:val="FFFFFF" w:themeColor="background1"/>
                <w:sz w:val="18"/>
                <w:szCs w:val="18"/>
                <w:lang w:val="es-MX" w:eastAsia="es-CO"/>
              </w:rPr>
            </w:pPr>
            <w:r w:rsidRPr="00E25066">
              <w:rPr>
                <w:b/>
                <w:bCs/>
                <w:color w:val="FFFFFF" w:themeColor="background1"/>
                <w:sz w:val="18"/>
                <w:szCs w:val="18"/>
                <w:lang w:eastAsia="es-CO"/>
              </w:rPr>
              <w:t>NUMERO RE</w:t>
            </w:r>
            <w:r w:rsidRPr="00E25066">
              <w:rPr>
                <w:b/>
                <w:bCs/>
                <w:color w:val="FFFFFF" w:themeColor="background1"/>
                <w:sz w:val="18"/>
                <w:szCs w:val="18"/>
                <w:lang w:val="es-MX" w:eastAsia="es-CO"/>
              </w:rPr>
              <w:t>S.</w:t>
            </w:r>
          </w:p>
        </w:tc>
        <w:tc>
          <w:tcPr>
            <w:tcW w:w="620" w:type="pct"/>
            <w:shd w:val="clear" w:color="auto" w:fill="0070C0"/>
            <w:vAlign w:val="center"/>
          </w:tcPr>
          <w:p w14:paraId="76E201CA" w14:textId="77777777" w:rsidR="00A32D83" w:rsidRPr="00E25066" w:rsidRDefault="00E574A4">
            <w:pPr>
              <w:suppressAutoHyphens w:val="0"/>
              <w:jc w:val="center"/>
              <w:rPr>
                <w:b/>
                <w:bCs/>
                <w:color w:val="FFFFFF" w:themeColor="background1"/>
                <w:sz w:val="18"/>
                <w:szCs w:val="18"/>
                <w:lang w:eastAsia="es-CO"/>
              </w:rPr>
            </w:pPr>
            <w:r w:rsidRPr="00E25066">
              <w:rPr>
                <w:b/>
                <w:bCs/>
                <w:color w:val="FFFFFF" w:themeColor="background1"/>
                <w:sz w:val="18"/>
                <w:szCs w:val="18"/>
                <w:lang w:eastAsia="es-CO"/>
              </w:rPr>
              <w:t>FECHA</w:t>
            </w:r>
          </w:p>
        </w:tc>
      </w:tr>
      <w:tr w:rsidR="00A32D83" w:rsidRPr="00E25066" w14:paraId="0D300D6E" w14:textId="77777777">
        <w:trPr>
          <w:trHeight w:val="518"/>
        </w:trPr>
        <w:tc>
          <w:tcPr>
            <w:tcW w:w="192" w:type="pct"/>
            <w:shd w:val="clear" w:color="auto" w:fill="auto"/>
            <w:vAlign w:val="center"/>
          </w:tcPr>
          <w:p w14:paraId="577CE3E9"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w:t>
            </w:r>
          </w:p>
        </w:tc>
        <w:tc>
          <w:tcPr>
            <w:tcW w:w="3571" w:type="pct"/>
            <w:shd w:val="clear" w:color="auto" w:fill="auto"/>
            <w:vAlign w:val="center"/>
          </w:tcPr>
          <w:p w14:paraId="6D40448C" w14:textId="77777777" w:rsidR="00A32D83" w:rsidRPr="00E25066" w:rsidRDefault="00E574A4">
            <w:pPr>
              <w:suppressAutoHyphens w:val="0"/>
              <w:rPr>
                <w:color w:val="000000"/>
                <w:sz w:val="18"/>
                <w:szCs w:val="18"/>
                <w:lang w:eastAsia="es-CO"/>
              </w:rPr>
            </w:pPr>
            <w:r w:rsidRPr="00E25066">
              <w:rPr>
                <w:color w:val="000000"/>
                <w:sz w:val="18"/>
                <w:szCs w:val="18"/>
                <w:lang w:eastAsia="es-CO"/>
              </w:rPr>
              <w:t>EMPRESA INDUSTRIAL Y COMERCIAL DEL ESTADO EMPRESA DE SERVICIOS PUBLICOS DOMICILIARIOS – SERVICIUDAD</w:t>
            </w:r>
          </w:p>
        </w:tc>
        <w:tc>
          <w:tcPr>
            <w:tcW w:w="616" w:type="pct"/>
            <w:shd w:val="clear" w:color="auto" w:fill="auto"/>
            <w:vAlign w:val="center"/>
          </w:tcPr>
          <w:p w14:paraId="5592A612"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467</w:t>
            </w:r>
          </w:p>
        </w:tc>
        <w:tc>
          <w:tcPr>
            <w:tcW w:w="620" w:type="pct"/>
            <w:shd w:val="clear" w:color="auto" w:fill="auto"/>
            <w:vAlign w:val="center"/>
          </w:tcPr>
          <w:p w14:paraId="75F9DA13"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24/04/24</w:t>
            </w:r>
          </w:p>
        </w:tc>
      </w:tr>
      <w:tr w:rsidR="00A32D83" w:rsidRPr="00E25066" w14:paraId="13FBD9D7" w14:textId="77777777">
        <w:trPr>
          <w:trHeight w:val="77"/>
        </w:trPr>
        <w:tc>
          <w:tcPr>
            <w:tcW w:w="192" w:type="pct"/>
            <w:shd w:val="clear" w:color="auto" w:fill="auto"/>
            <w:vAlign w:val="center"/>
          </w:tcPr>
          <w:p w14:paraId="077FF8A0"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2</w:t>
            </w:r>
          </w:p>
        </w:tc>
        <w:tc>
          <w:tcPr>
            <w:tcW w:w="3571" w:type="pct"/>
            <w:shd w:val="clear" w:color="auto" w:fill="auto"/>
            <w:vAlign w:val="center"/>
          </w:tcPr>
          <w:p w14:paraId="5371C66D" w14:textId="77777777" w:rsidR="00A32D83" w:rsidRPr="00E25066" w:rsidRDefault="00E574A4">
            <w:pPr>
              <w:suppressAutoHyphens w:val="0"/>
              <w:rPr>
                <w:color w:val="000000"/>
                <w:sz w:val="18"/>
                <w:szCs w:val="18"/>
                <w:lang w:eastAsia="es-CO"/>
              </w:rPr>
            </w:pPr>
            <w:r w:rsidRPr="00E25066">
              <w:rPr>
                <w:color w:val="000000"/>
                <w:sz w:val="18"/>
                <w:szCs w:val="18"/>
                <w:lang w:eastAsia="es-CO"/>
              </w:rPr>
              <w:t>COMPAÑÍA DE SERVICIOS PÚBLICOS DOMICILIARIOS S.A E.S.P. - ACUASEO</w:t>
            </w:r>
          </w:p>
        </w:tc>
        <w:tc>
          <w:tcPr>
            <w:tcW w:w="616" w:type="pct"/>
            <w:shd w:val="clear" w:color="auto" w:fill="auto"/>
            <w:vAlign w:val="center"/>
          </w:tcPr>
          <w:p w14:paraId="4ED61532"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478</w:t>
            </w:r>
          </w:p>
        </w:tc>
        <w:tc>
          <w:tcPr>
            <w:tcW w:w="620" w:type="pct"/>
            <w:shd w:val="clear" w:color="auto" w:fill="auto"/>
            <w:vAlign w:val="center"/>
          </w:tcPr>
          <w:p w14:paraId="05F7F197"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4BD9DA20" w14:textId="77777777">
        <w:trPr>
          <w:trHeight w:val="364"/>
        </w:trPr>
        <w:tc>
          <w:tcPr>
            <w:tcW w:w="192" w:type="pct"/>
            <w:shd w:val="clear" w:color="auto" w:fill="auto"/>
            <w:vAlign w:val="center"/>
          </w:tcPr>
          <w:p w14:paraId="3FE0D87C"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lastRenderedPageBreak/>
              <w:t>3</w:t>
            </w:r>
          </w:p>
        </w:tc>
        <w:tc>
          <w:tcPr>
            <w:tcW w:w="3571" w:type="pct"/>
            <w:shd w:val="clear" w:color="auto" w:fill="auto"/>
            <w:vAlign w:val="center"/>
          </w:tcPr>
          <w:p w14:paraId="2FDDDC8C" w14:textId="77777777" w:rsidR="00A32D83" w:rsidRPr="00E25066" w:rsidRDefault="00E574A4">
            <w:pPr>
              <w:suppressAutoHyphens w:val="0"/>
              <w:rPr>
                <w:color w:val="000000"/>
                <w:sz w:val="18"/>
                <w:szCs w:val="18"/>
                <w:lang w:val="es-MX" w:eastAsia="es-CO"/>
              </w:rPr>
            </w:pPr>
            <w:r w:rsidRPr="00E25066">
              <w:rPr>
                <w:color w:val="000000"/>
                <w:sz w:val="18"/>
                <w:szCs w:val="18"/>
                <w:lang w:eastAsia="es-CO"/>
              </w:rPr>
              <w:t xml:space="preserve">ASOCIACION DE USUARIOS DEL ACUEDUCTO BUO </w:t>
            </w:r>
            <w:r w:rsidRPr="00E25066">
              <w:rPr>
                <w:color w:val="000000"/>
                <w:sz w:val="18"/>
                <w:szCs w:val="18"/>
                <w:lang w:val="es-MX" w:eastAsia="es-CO"/>
              </w:rPr>
              <w:t>- BARRIOS UNIDOS ORIENTE</w:t>
            </w:r>
          </w:p>
        </w:tc>
        <w:tc>
          <w:tcPr>
            <w:tcW w:w="616" w:type="pct"/>
            <w:shd w:val="clear" w:color="auto" w:fill="auto"/>
            <w:vAlign w:val="center"/>
          </w:tcPr>
          <w:p w14:paraId="6D62B5FB"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480</w:t>
            </w:r>
          </w:p>
        </w:tc>
        <w:tc>
          <w:tcPr>
            <w:tcW w:w="620" w:type="pct"/>
            <w:shd w:val="clear" w:color="auto" w:fill="auto"/>
            <w:vAlign w:val="center"/>
          </w:tcPr>
          <w:p w14:paraId="7EEC5730"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0ED38F25" w14:textId="77777777">
        <w:trPr>
          <w:trHeight w:val="90"/>
        </w:trPr>
        <w:tc>
          <w:tcPr>
            <w:tcW w:w="192" w:type="pct"/>
            <w:shd w:val="clear" w:color="auto" w:fill="auto"/>
            <w:vAlign w:val="center"/>
          </w:tcPr>
          <w:p w14:paraId="7F91EA0B"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4</w:t>
            </w:r>
          </w:p>
        </w:tc>
        <w:tc>
          <w:tcPr>
            <w:tcW w:w="3571" w:type="pct"/>
            <w:shd w:val="clear" w:color="auto" w:fill="auto"/>
            <w:vAlign w:val="center"/>
          </w:tcPr>
          <w:p w14:paraId="1BCCA1D5"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COMUNEROS</w:t>
            </w:r>
          </w:p>
        </w:tc>
        <w:tc>
          <w:tcPr>
            <w:tcW w:w="616" w:type="pct"/>
            <w:shd w:val="clear" w:color="auto" w:fill="auto"/>
            <w:vAlign w:val="center"/>
          </w:tcPr>
          <w:p w14:paraId="14692958"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493</w:t>
            </w:r>
          </w:p>
        </w:tc>
        <w:tc>
          <w:tcPr>
            <w:tcW w:w="620" w:type="pct"/>
            <w:shd w:val="clear" w:color="auto" w:fill="auto"/>
            <w:vAlign w:val="center"/>
          </w:tcPr>
          <w:p w14:paraId="2163DAF4"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3DADA188" w14:textId="77777777">
        <w:trPr>
          <w:trHeight w:val="90"/>
        </w:trPr>
        <w:tc>
          <w:tcPr>
            <w:tcW w:w="192" w:type="pct"/>
            <w:shd w:val="clear" w:color="auto" w:fill="auto"/>
            <w:vAlign w:val="center"/>
          </w:tcPr>
          <w:p w14:paraId="65274360"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5</w:t>
            </w:r>
          </w:p>
        </w:tc>
        <w:tc>
          <w:tcPr>
            <w:tcW w:w="3571" w:type="pct"/>
            <w:shd w:val="clear" w:color="auto" w:fill="auto"/>
            <w:vAlign w:val="center"/>
          </w:tcPr>
          <w:p w14:paraId="2E5097E9"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CAMILO MEJIA DUQUE.</w:t>
            </w:r>
          </w:p>
        </w:tc>
        <w:tc>
          <w:tcPr>
            <w:tcW w:w="616" w:type="pct"/>
            <w:shd w:val="clear" w:color="auto" w:fill="auto"/>
            <w:vAlign w:val="center"/>
          </w:tcPr>
          <w:p w14:paraId="64E09DE8"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492</w:t>
            </w:r>
          </w:p>
        </w:tc>
        <w:tc>
          <w:tcPr>
            <w:tcW w:w="620" w:type="pct"/>
            <w:shd w:val="clear" w:color="auto" w:fill="auto"/>
            <w:vAlign w:val="center"/>
          </w:tcPr>
          <w:p w14:paraId="1816CC70"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34B5731" w14:textId="77777777">
        <w:trPr>
          <w:trHeight w:val="90"/>
        </w:trPr>
        <w:tc>
          <w:tcPr>
            <w:tcW w:w="192" w:type="pct"/>
            <w:shd w:val="clear" w:color="auto" w:fill="auto"/>
            <w:vAlign w:val="center"/>
          </w:tcPr>
          <w:p w14:paraId="491AA4C4"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6</w:t>
            </w:r>
          </w:p>
        </w:tc>
        <w:tc>
          <w:tcPr>
            <w:tcW w:w="3571" w:type="pct"/>
            <w:shd w:val="clear" w:color="auto" w:fill="auto"/>
            <w:vAlign w:val="center"/>
          </w:tcPr>
          <w:p w14:paraId="1E2FBC30" w14:textId="77777777" w:rsidR="00A32D83" w:rsidRPr="00E25066" w:rsidRDefault="00E574A4">
            <w:pPr>
              <w:suppressAutoHyphens w:val="0"/>
              <w:rPr>
                <w:color w:val="000000"/>
                <w:sz w:val="18"/>
                <w:szCs w:val="18"/>
                <w:lang w:eastAsia="es-CO"/>
              </w:rPr>
            </w:pPr>
            <w:r w:rsidRPr="00E25066">
              <w:rPr>
                <w:color w:val="000000"/>
                <w:sz w:val="18"/>
                <w:szCs w:val="18"/>
                <w:lang w:eastAsia="es-CO"/>
              </w:rPr>
              <w:t xml:space="preserve">ASOCIACION DE USUARIOS DEL ACUEDUCTO COMUNITARIO </w:t>
            </w:r>
            <w:r w:rsidRPr="00E25066">
              <w:rPr>
                <w:color w:val="000000"/>
                <w:sz w:val="18"/>
                <w:szCs w:val="18"/>
                <w:lang w:val="es-MX" w:eastAsia="es-CO"/>
              </w:rPr>
              <w:t xml:space="preserve">BUF - </w:t>
            </w:r>
            <w:r w:rsidRPr="00E25066">
              <w:rPr>
                <w:color w:val="000000"/>
                <w:sz w:val="18"/>
                <w:szCs w:val="18"/>
                <w:lang w:eastAsia="es-CO"/>
              </w:rPr>
              <w:t>BARRIOS UNIDOS DE FRAILES</w:t>
            </w:r>
          </w:p>
        </w:tc>
        <w:tc>
          <w:tcPr>
            <w:tcW w:w="616" w:type="pct"/>
            <w:shd w:val="clear" w:color="auto" w:fill="auto"/>
            <w:vAlign w:val="center"/>
          </w:tcPr>
          <w:p w14:paraId="28532DC5"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479</w:t>
            </w:r>
          </w:p>
        </w:tc>
        <w:tc>
          <w:tcPr>
            <w:tcW w:w="620" w:type="pct"/>
            <w:shd w:val="clear" w:color="auto" w:fill="auto"/>
            <w:vAlign w:val="center"/>
          </w:tcPr>
          <w:p w14:paraId="1A0F981D"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34907D4" w14:textId="77777777">
        <w:trPr>
          <w:trHeight w:val="90"/>
        </w:trPr>
        <w:tc>
          <w:tcPr>
            <w:tcW w:w="192" w:type="pct"/>
            <w:shd w:val="clear" w:color="auto" w:fill="auto"/>
            <w:vAlign w:val="center"/>
          </w:tcPr>
          <w:p w14:paraId="5C5CD7A7"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7</w:t>
            </w:r>
          </w:p>
        </w:tc>
        <w:tc>
          <w:tcPr>
            <w:tcW w:w="3571" w:type="pct"/>
            <w:shd w:val="clear" w:color="auto" w:fill="auto"/>
            <w:vAlign w:val="center"/>
          </w:tcPr>
          <w:p w14:paraId="70CA0E3D"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SANTIAGO LONDOÑO</w:t>
            </w:r>
          </w:p>
        </w:tc>
        <w:tc>
          <w:tcPr>
            <w:tcW w:w="616" w:type="pct"/>
            <w:shd w:val="clear" w:color="auto" w:fill="auto"/>
            <w:vAlign w:val="center"/>
          </w:tcPr>
          <w:p w14:paraId="12911B92"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468</w:t>
            </w:r>
          </w:p>
        </w:tc>
        <w:tc>
          <w:tcPr>
            <w:tcW w:w="620" w:type="pct"/>
            <w:shd w:val="clear" w:color="auto" w:fill="auto"/>
            <w:vAlign w:val="center"/>
          </w:tcPr>
          <w:p w14:paraId="63DB689C"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24/04/24</w:t>
            </w:r>
          </w:p>
        </w:tc>
      </w:tr>
      <w:tr w:rsidR="00A32D83" w:rsidRPr="00E25066" w14:paraId="457E5AD8" w14:textId="77777777">
        <w:trPr>
          <w:trHeight w:val="90"/>
        </w:trPr>
        <w:tc>
          <w:tcPr>
            <w:tcW w:w="192" w:type="pct"/>
            <w:shd w:val="clear" w:color="auto" w:fill="auto"/>
            <w:vAlign w:val="center"/>
          </w:tcPr>
          <w:p w14:paraId="53BE4414"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8</w:t>
            </w:r>
          </w:p>
        </w:tc>
        <w:tc>
          <w:tcPr>
            <w:tcW w:w="3571" w:type="pct"/>
            <w:shd w:val="clear" w:color="auto" w:fill="auto"/>
            <w:vAlign w:val="center"/>
          </w:tcPr>
          <w:p w14:paraId="45469B0B"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LOS LAGOS</w:t>
            </w:r>
          </w:p>
        </w:tc>
        <w:tc>
          <w:tcPr>
            <w:tcW w:w="616" w:type="pct"/>
            <w:shd w:val="clear" w:color="auto" w:fill="auto"/>
            <w:vAlign w:val="center"/>
          </w:tcPr>
          <w:p w14:paraId="40B6BE6D"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476</w:t>
            </w:r>
          </w:p>
        </w:tc>
        <w:tc>
          <w:tcPr>
            <w:tcW w:w="620" w:type="pct"/>
            <w:shd w:val="clear" w:color="auto" w:fill="auto"/>
            <w:vAlign w:val="center"/>
          </w:tcPr>
          <w:p w14:paraId="3DB435BD"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0D5A40CF" w14:textId="77777777">
        <w:trPr>
          <w:trHeight w:val="90"/>
        </w:trPr>
        <w:tc>
          <w:tcPr>
            <w:tcW w:w="192" w:type="pct"/>
            <w:shd w:val="clear" w:color="auto" w:fill="auto"/>
            <w:vAlign w:val="center"/>
          </w:tcPr>
          <w:p w14:paraId="1B6FD960"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9</w:t>
            </w:r>
          </w:p>
        </w:tc>
        <w:tc>
          <w:tcPr>
            <w:tcW w:w="3571" w:type="pct"/>
            <w:shd w:val="clear" w:color="auto" w:fill="auto"/>
            <w:vAlign w:val="center"/>
          </w:tcPr>
          <w:p w14:paraId="2CF3079A"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ROSALES VIOLETAS</w:t>
            </w:r>
          </w:p>
        </w:tc>
        <w:tc>
          <w:tcPr>
            <w:tcW w:w="616" w:type="pct"/>
            <w:shd w:val="clear" w:color="auto" w:fill="auto"/>
            <w:vAlign w:val="center"/>
          </w:tcPr>
          <w:p w14:paraId="02775C9E"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471</w:t>
            </w:r>
          </w:p>
        </w:tc>
        <w:tc>
          <w:tcPr>
            <w:tcW w:w="620" w:type="pct"/>
            <w:shd w:val="clear" w:color="auto" w:fill="auto"/>
            <w:vAlign w:val="center"/>
          </w:tcPr>
          <w:p w14:paraId="3828B952"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355F6817" w14:textId="77777777">
        <w:trPr>
          <w:trHeight w:val="222"/>
        </w:trPr>
        <w:tc>
          <w:tcPr>
            <w:tcW w:w="192" w:type="pct"/>
            <w:shd w:val="clear" w:color="auto" w:fill="auto"/>
            <w:vAlign w:val="center"/>
          </w:tcPr>
          <w:p w14:paraId="5A74EA4A"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10</w:t>
            </w:r>
          </w:p>
        </w:tc>
        <w:tc>
          <w:tcPr>
            <w:tcW w:w="3571" w:type="pct"/>
            <w:shd w:val="clear" w:color="auto" w:fill="auto"/>
            <w:vAlign w:val="center"/>
          </w:tcPr>
          <w:p w14:paraId="524CEF59" w14:textId="77777777" w:rsidR="00A32D83" w:rsidRPr="00E25066" w:rsidRDefault="00E574A4">
            <w:pPr>
              <w:suppressAutoHyphens w:val="0"/>
              <w:rPr>
                <w:color w:val="000000"/>
                <w:sz w:val="18"/>
                <w:szCs w:val="18"/>
                <w:lang w:eastAsia="es-CO"/>
              </w:rPr>
            </w:pPr>
            <w:r w:rsidRPr="00E25066">
              <w:rPr>
                <w:color w:val="000000"/>
                <w:sz w:val="18"/>
                <w:szCs w:val="18"/>
                <w:lang w:eastAsia="es-CO"/>
              </w:rPr>
              <w:t xml:space="preserve"> ASOCIACION DE USUARIOS DEL ACUEDUCTO COMUNITARIO FRAILES NARANJALES</w:t>
            </w:r>
          </w:p>
        </w:tc>
        <w:tc>
          <w:tcPr>
            <w:tcW w:w="616" w:type="pct"/>
            <w:shd w:val="clear" w:color="auto" w:fill="auto"/>
            <w:vAlign w:val="center"/>
          </w:tcPr>
          <w:p w14:paraId="6C871AB2"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490</w:t>
            </w:r>
          </w:p>
        </w:tc>
        <w:tc>
          <w:tcPr>
            <w:tcW w:w="620" w:type="pct"/>
            <w:shd w:val="clear" w:color="auto" w:fill="auto"/>
            <w:vAlign w:val="center"/>
          </w:tcPr>
          <w:p w14:paraId="1618180D"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1E381DDF" w14:textId="77777777">
        <w:trPr>
          <w:trHeight w:val="90"/>
        </w:trPr>
        <w:tc>
          <w:tcPr>
            <w:tcW w:w="192" w:type="pct"/>
            <w:shd w:val="clear" w:color="auto" w:fill="auto"/>
            <w:vAlign w:val="center"/>
          </w:tcPr>
          <w:p w14:paraId="28290B21"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11</w:t>
            </w:r>
          </w:p>
        </w:tc>
        <w:tc>
          <w:tcPr>
            <w:tcW w:w="3571" w:type="pct"/>
            <w:shd w:val="clear" w:color="auto" w:fill="auto"/>
            <w:vAlign w:val="center"/>
          </w:tcPr>
          <w:p w14:paraId="499CC37C"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LA CAPILLA.</w:t>
            </w:r>
          </w:p>
        </w:tc>
        <w:tc>
          <w:tcPr>
            <w:tcW w:w="616" w:type="pct"/>
            <w:shd w:val="clear" w:color="auto" w:fill="auto"/>
            <w:vAlign w:val="center"/>
          </w:tcPr>
          <w:p w14:paraId="1E04455D"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487</w:t>
            </w:r>
          </w:p>
        </w:tc>
        <w:tc>
          <w:tcPr>
            <w:tcW w:w="620" w:type="pct"/>
            <w:shd w:val="clear" w:color="auto" w:fill="auto"/>
            <w:vAlign w:val="center"/>
          </w:tcPr>
          <w:p w14:paraId="24E5C80B"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0ED3BB7" w14:textId="77777777">
        <w:trPr>
          <w:trHeight w:val="90"/>
        </w:trPr>
        <w:tc>
          <w:tcPr>
            <w:tcW w:w="192" w:type="pct"/>
            <w:shd w:val="clear" w:color="auto" w:fill="auto"/>
            <w:vAlign w:val="center"/>
          </w:tcPr>
          <w:p w14:paraId="69DEBF9D"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12</w:t>
            </w:r>
          </w:p>
        </w:tc>
        <w:tc>
          <w:tcPr>
            <w:tcW w:w="3571" w:type="pct"/>
            <w:shd w:val="clear" w:color="auto" w:fill="auto"/>
            <w:vAlign w:val="center"/>
          </w:tcPr>
          <w:p w14:paraId="2169CE71" w14:textId="77777777" w:rsidR="00A32D83" w:rsidRPr="00E25066" w:rsidRDefault="00E574A4">
            <w:pPr>
              <w:suppressAutoHyphens w:val="0"/>
              <w:rPr>
                <w:color w:val="000000"/>
                <w:sz w:val="18"/>
                <w:szCs w:val="18"/>
                <w:lang w:eastAsia="es-CO"/>
              </w:rPr>
            </w:pPr>
            <w:r w:rsidRPr="00E25066">
              <w:rPr>
                <w:color w:val="000000"/>
                <w:sz w:val="18"/>
                <w:szCs w:val="18"/>
                <w:lang w:eastAsia="es-CO"/>
              </w:rPr>
              <w:t xml:space="preserve">ASOCIACION DE USUARIOS DEL ACUEDUCTO COMUNITARIO SAN FERNANDO. </w:t>
            </w:r>
          </w:p>
        </w:tc>
        <w:tc>
          <w:tcPr>
            <w:tcW w:w="616" w:type="pct"/>
            <w:shd w:val="clear" w:color="auto" w:fill="auto"/>
            <w:vAlign w:val="center"/>
          </w:tcPr>
          <w:p w14:paraId="732187CF"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469</w:t>
            </w:r>
          </w:p>
        </w:tc>
        <w:tc>
          <w:tcPr>
            <w:tcW w:w="620" w:type="pct"/>
            <w:shd w:val="clear" w:color="auto" w:fill="auto"/>
            <w:vAlign w:val="center"/>
          </w:tcPr>
          <w:p w14:paraId="68640A55"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3AB0BAE" w14:textId="77777777">
        <w:trPr>
          <w:trHeight w:val="90"/>
        </w:trPr>
        <w:tc>
          <w:tcPr>
            <w:tcW w:w="192" w:type="pct"/>
            <w:shd w:val="clear" w:color="auto" w:fill="auto"/>
            <w:vAlign w:val="center"/>
          </w:tcPr>
          <w:p w14:paraId="0818B759"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13</w:t>
            </w:r>
          </w:p>
        </w:tc>
        <w:tc>
          <w:tcPr>
            <w:tcW w:w="3571" w:type="pct"/>
            <w:shd w:val="clear" w:color="auto" w:fill="auto"/>
            <w:vAlign w:val="center"/>
          </w:tcPr>
          <w:p w14:paraId="373E78F8" w14:textId="38DE2DF2" w:rsidR="00A32D83" w:rsidRPr="00E25066" w:rsidRDefault="00E574A4">
            <w:pPr>
              <w:suppressAutoHyphens w:val="0"/>
              <w:rPr>
                <w:color w:val="000000"/>
                <w:sz w:val="18"/>
                <w:szCs w:val="18"/>
                <w:lang w:eastAsia="es-CO"/>
              </w:rPr>
            </w:pPr>
            <w:r w:rsidRPr="00E25066">
              <w:rPr>
                <w:color w:val="000000"/>
                <w:sz w:val="18"/>
                <w:szCs w:val="18"/>
                <w:lang w:eastAsia="es-CO"/>
              </w:rPr>
              <w:t xml:space="preserve">ASOCIACION DE USUARIOS DEL ACUEDUCTO </w:t>
            </w:r>
            <w:r w:rsidR="001C4881" w:rsidRPr="00E25066">
              <w:rPr>
                <w:color w:val="000000"/>
                <w:sz w:val="18"/>
                <w:szCs w:val="18"/>
                <w:lang w:eastAsia="es-CO"/>
              </w:rPr>
              <w:t>COMUNITARIO LA</w:t>
            </w:r>
            <w:r w:rsidRPr="00E25066">
              <w:rPr>
                <w:color w:val="000000"/>
                <w:sz w:val="18"/>
                <w:szCs w:val="18"/>
                <w:lang w:eastAsia="es-CO"/>
              </w:rPr>
              <w:t xml:space="preserve"> ROMELIA. </w:t>
            </w:r>
          </w:p>
        </w:tc>
        <w:tc>
          <w:tcPr>
            <w:tcW w:w="616" w:type="pct"/>
            <w:shd w:val="clear" w:color="auto" w:fill="auto"/>
            <w:vAlign w:val="center"/>
          </w:tcPr>
          <w:p w14:paraId="72B39F4D"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484</w:t>
            </w:r>
          </w:p>
        </w:tc>
        <w:tc>
          <w:tcPr>
            <w:tcW w:w="620" w:type="pct"/>
            <w:shd w:val="clear" w:color="auto" w:fill="auto"/>
            <w:vAlign w:val="center"/>
          </w:tcPr>
          <w:p w14:paraId="6FF34BAC"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F1618B2" w14:textId="77777777">
        <w:trPr>
          <w:trHeight w:val="90"/>
        </w:trPr>
        <w:tc>
          <w:tcPr>
            <w:tcW w:w="192" w:type="pct"/>
            <w:shd w:val="clear" w:color="auto" w:fill="auto"/>
            <w:vAlign w:val="center"/>
          </w:tcPr>
          <w:p w14:paraId="33EBF857"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14</w:t>
            </w:r>
          </w:p>
        </w:tc>
        <w:tc>
          <w:tcPr>
            <w:tcW w:w="3571" w:type="pct"/>
            <w:shd w:val="clear" w:color="auto" w:fill="auto"/>
            <w:vAlign w:val="center"/>
          </w:tcPr>
          <w:p w14:paraId="7EA2EB2E"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LOS PINOS.</w:t>
            </w:r>
          </w:p>
        </w:tc>
        <w:tc>
          <w:tcPr>
            <w:tcW w:w="616" w:type="pct"/>
            <w:shd w:val="clear" w:color="auto" w:fill="auto"/>
            <w:vAlign w:val="center"/>
          </w:tcPr>
          <w:p w14:paraId="4B255226"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475</w:t>
            </w:r>
          </w:p>
        </w:tc>
        <w:tc>
          <w:tcPr>
            <w:tcW w:w="620" w:type="pct"/>
            <w:shd w:val="clear" w:color="auto" w:fill="auto"/>
            <w:vAlign w:val="center"/>
          </w:tcPr>
          <w:p w14:paraId="71CD612E"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26F75D5A" w14:textId="77777777">
        <w:trPr>
          <w:trHeight w:val="90"/>
        </w:trPr>
        <w:tc>
          <w:tcPr>
            <w:tcW w:w="192" w:type="pct"/>
            <w:shd w:val="clear" w:color="auto" w:fill="auto"/>
            <w:vAlign w:val="center"/>
          </w:tcPr>
          <w:p w14:paraId="3DBE4F96"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15</w:t>
            </w:r>
          </w:p>
        </w:tc>
        <w:tc>
          <w:tcPr>
            <w:tcW w:w="3571" w:type="pct"/>
            <w:shd w:val="clear" w:color="auto" w:fill="auto"/>
            <w:vAlign w:val="center"/>
          </w:tcPr>
          <w:p w14:paraId="49000F20"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LA FLORESTA.</w:t>
            </w:r>
          </w:p>
        </w:tc>
        <w:tc>
          <w:tcPr>
            <w:tcW w:w="616" w:type="pct"/>
            <w:shd w:val="clear" w:color="auto" w:fill="auto"/>
            <w:vAlign w:val="center"/>
          </w:tcPr>
          <w:p w14:paraId="22510C1A"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485</w:t>
            </w:r>
          </w:p>
        </w:tc>
        <w:tc>
          <w:tcPr>
            <w:tcW w:w="620" w:type="pct"/>
            <w:shd w:val="clear" w:color="auto" w:fill="auto"/>
            <w:vAlign w:val="center"/>
          </w:tcPr>
          <w:p w14:paraId="1A4A143E"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7192781" w14:textId="77777777">
        <w:trPr>
          <w:trHeight w:val="90"/>
        </w:trPr>
        <w:tc>
          <w:tcPr>
            <w:tcW w:w="192" w:type="pct"/>
            <w:shd w:val="clear" w:color="auto" w:fill="auto"/>
            <w:vAlign w:val="center"/>
          </w:tcPr>
          <w:p w14:paraId="7AC4FC77"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16</w:t>
            </w:r>
          </w:p>
        </w:tc>
        <w:tc>
          <w:tcPr>
            <w:tcW w:w="3571" w:type="pct"/>
            <w:shd w:val="clear" w:color="auto" w:fill="auto"/>
            <w:vAlign w:val="center"/>
          </w:tcPr>
          <w:p w14:paraId="721658F7"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LAS ACACIAS</w:t>
            </w:r>
          </w:p>
        </w:tc>
        <w:tc>
          <w:tcPr>
            <w:tcW w:w="616" w:type="pct"/>
            <w:shd w:val="clear" w:color="auto" w:fill="auto"/>
            <w:vAlign w:val="center"/>
          </w:tcPr>
          <w:p w14:paraId="5E5FDFC2"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483</w:t>
            </w:r>
          </w:p>
        </w:tc>
        <w:tc>
          <w:tcPr>
            <w:tcW w:w="620" w:type="pct"/>
            <w:shd w:val="clear" w:color="auto" w:fill="auto"/>
            <w:vAlign w:val="center"/>
          </w:tcPr>
          <w:p w14:paraId="1F180233"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3469AE48" w14:textId="77777777">
        <w:trPr>
          <w:trHeight w:val="90"/>
        </w:trPr>
        <w:tc>
          <w:tcPr>
            <w:tcW w:w="192" w:type="pct"/>
            <w:shd w:val="clear" w:color="auto" w:fill="auto"/>
            <w:vAlign w:val="center"/>
          </w:tcPr>
          <w:p w14:paraId="1B0D7CEC"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17</w:t>
            </w:r>
          </w:p>
        </w:tc>
        <w:tc>
          <w:tcPr>
            <w:tcW w:w="3571" w:type="pct"/>
            <w:shd w:val="clear" w:color="auto" w:fill="auto"/>
            <w:vAlign w:val="center"/>
          </w:tcPr>
          <w:p w14:paraId="6F7E235A"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NUEVA COLOMBIA</w:t>
            </w:r>
          </w:p>
        </w:tc>
        <w:tc>
          <w:tcPr>
            <w:tcW w:w="616" w:type="pct"/>
            <w:shd w:val="clear" w:color="auto" w:fill="auto"/>
            <w:vAlign w:val="center"/>
          </w:tcPr>
          <w:p w14:paraId="551F27AF"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474</w:t>
            </w:r>
          </w:p>
        </w:tc>
        <w:tc>
          <w:tcPr>
            <w:tcW w:w="620" w:type="pct"/>
            <w:shd w:val="clear" w:color="auto" w:fill="auto"/>
            <w:vAlign w:val="center"/>
          </w:tcPr>
          <w:p w14:paraId="2742454F"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48B2EAD" w14:textId="77777777">
        <w:trPr>
          <w:trHeight w:val="90"/>
        </w:trPr>
        <w:tc>
          <w:tcPr>
            <w:tcW w:w="192" w:type="pct"/>
            <w:shd w:val="clear" w:color="auto" w:fill="auto"/>
            <w:vAlign w:val="center"/>
          </w:tcPr>
          <w:p w14:paraId="554FDE0A" w14:textId="77777777" w:rsidR="00A32D83" w:rsidRPr="00E25066" w:rsidRDefault="00E574A4">
            <w:pPr>
              <w:suppressAutoHyphens w:val="0"/>
              <w:jc w:val="center"/>
              <w:rPr>
                <w:b/>
                <w:bCs/>
                <w:color w:val="000000"/>
                <w:sz w:val="18"/>
                <w:szCs w:val="18"/>
                <w:lang w:eastAsia="es-CO"/>
              </w:rPr>
            </w:pPr>
            <w:r w:rsidRPr="00E25066">
              <w:rPr>
                <w:b/>
                <w:bCs/>
                <w:color w:val="000000"/>
                <w:sz w:val="18"/>
                <w:szCs w:val="18"/>
                <w:lang w:eastAsia="es-CO"/>
              </w:rPr>
              <w:t>18</w:t>
            </w:r>
          </w:p>
        </w:tc>
        <w:tc>
          <w:tcPr>
            <w:tcW w:w="3571" w:type="pct"/>
            <w:shd w:val="clear" w:color="auto" w:fill="auto"/>
            <w:vAlign w:val="center"/>
          </w:tcPr>
          <w:p w14:paraId="74061652"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LOS GUAMOS</w:t>
            </w:r>
          </w:p>
        </w:tc>
        <w:tc>
          <w:tcPr>
            <w:tcW w:w="616" w:type="pct"/>
            <w:shd w:val="clear" w:color="auto" w:fill="auto"/>
            <w:vAlign w:val="center"/>
          </w:tcPr>
          <w:p w14:paraId="28934F30"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477</w:t>
            </w:r>
          </w:p>
        </w:tc>
        <w:tc>
          <w:tcPr>
            <w:tcW w:w="620" w:type="pct"/>
            <w:shd w:val="clear" w:color="auto" w:fill="auto"/>
            <w:vAlign w:val="center"/>
          </w:tcPr>
          <w:p w14:paraId="3651A09B"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27E6037" w14:textId="77777777">
        <w:trPr>
          <w:trHeight w:val="123"/>
        </w:trPr>
        <w:tc>
          <w:tcPr>
            <w:tcW w:w="192" w:type="pct"/>
            <w:shd w:val="clear" w:color="auto" w:fill="auto"/>
            <w:vAlign w:val="center"/>
          </w:tcPr>
          <w:p w14:paraId="1A8A90EC"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19</w:t>
            </w:r>
          </w:p>
        </w:tc>
        <w:tc>
          <w:tcPr>
            <w:tcW w:w="3571" w:type="pct"/>
            <w:shd w:val="clear" w:color="auto" w:fill="auto"/>
            <w:vAlign w:val="center"/>
          </w:tcPr>
          <w:p w14:paraId="50E65AC4" w14:textId="77777777" w:rsidR="00A32D83" w:rsidRPr="00E25066" w:rsidRDefault="00E574A4">
            <w:pPr>
              <w:suppressAutoHyphens w:val="0"/>
              <w:rPr>
                <w:color w:val="000000"/>
                <w:sz w:val="18"/>
                <w:szCs w:val="18"/>
                <w:lang w:eastAsia="es-CO"/>
              </w:rPr>
            </w:pPr>
            <w:r w:rsidRPr="00E25066">
              <w:rPr>
                <w:color w:val="000000"/>
                <w:sz w:val="18"/>
                <w:szCs w:val="18"/>
                <w:lang w:eastAsia="es-CO"/>
              </w:rPr>
              <w:t xml:space="preserve">ASOCIACION DE USUARIOS DEL ACUEDUCTO COMUNITARIO PLAYA RICA </w:t>
            </w:r>
          </w:p>
        </w:tc>
        <w:tc>
          <w:tcPr>
            <w:tcW w:w="616" w:type="pct"/>
            <w:shd w:val="clear" w:color="auto" w:fill="auto"/>
            <w:vAlign w:val="center"/>
          </w:tcPr>
          <w:p w14:paraId="3034F16A"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473</w:t>
            </w:r>
          </w:p>
        </w:tc>
        <w:tc>
          <w:tcPr>
            <w:tcW w:w="620" w:type="pct"/>
            <w:shd w:val="clear" w:color="auto" w:fill="auto"/>
            <w:vAlign w:val="center"/>
          </w:tcPr>
          <w:p w14:paraId="7A1E2BAC"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5658AD9A" w14:textId="77777777">
        <w:trPr>
          <w:trHeight w:val="90"/>
        </w:trPr>
        <w:tc>
          <w:tcPr>
            <w:tcW w:w="192" w:type="pct"/>
            <w:shd w:val="clear" w:color="auto" w:fill="auto"/>
            <w:vAlign w:val="center"/>
          </w:tcPr>
          <w:p w14:paraId="753E0C32"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20</w:t>
            </w:r>
          </w:p>
        </w:tc>
        <w:tc>
          <w:tcPr>
            <w:tcW w:w="3571" w:type="pct"/>
            <w:shd w:val="clear" w:color="auto" w:fill="auto"/>
            <w:vAlign w:val="center"/>
          </w:tcPr>
          <w:p w14:paraId="6866E1DB"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GUAYACANES- PRIMAVERA</w:t>
            </w:r>
          </w:p>
        </w:tc>
        <w:tc>
          <w:tcPr>
            <w:tcW w:w="616" w:type="pct"/>
            <w:shd w:val="clear" w:color="auto" w:fill="auto"/>
            <w:vAlign w:val="center"/>
          </w:tcPr>
          <w:p w14:paraId="4DF38CF6"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472</w:t>
            </w:r>
          </w:p>
        </w:tc>
        <w:tc>
          <w:tcPr>
            <w:tcW w:w="620" w:type="pct"/>
            <w:shd w:val="clear" w:color="auto" w:fill="auto"/>
            <w:vAlign w:val="center"/>
          </w:tcPr>
          <w:p w14:paraId="1373A39E"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B00DA3F" w14:textId="77777777">
        <w:trPr>
          <w:trHeight w:val="90"/>
        </w:trPr>
        <w:tc>
          <w:tcPr>
            <w:tcW w:w="192" w:type="pct"/>
            <w:shd w:val="clear" w:color="auto" w:fill="auto"/>
            <w:vAlign w:val="center"/>
          </w:tcPr>
          <w:p w14:paraId="2308D88B"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21</w:t>
            </w:r>
          </w:p>
        </w:tc>
        <w:tc>
          <w:tcPr>
            <w:tcW w:w="3571" w:type="pct"/>
            <w:shd w:val="clear" w:color="auto" w:fill="auto"/>
            <w:vAlign w:val="center"/>
          </w:tcPr>
          <w:p w14:paraId="2568200B"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UNION -BADEA</w:t>
            </w:r>
          </w:p>
        </w:tc>
        <w:tc>
          <w:tcPr>
            <w:tcW w:w="616" w:type="pct"/>
            <w:shd w:val="clear" w:color="auto" w:fill="auto"/>
            <w:vAlign w:val="center"/>
          </w:tcPr>
          <w:p w14:paraId="26A20DC7"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488</w:t>
            </w:r>
          </w:p>
        </w:tc>
        <w:tc>
          <w:tcPr>
            <w:tcW w:w="620" w:type="pct"/>
            <w:shd w:val="clear" w:color="auto" w:fill="auto"/>
            <w:vAlign w:val="center"/>
          </w:tcPr>
          <w:p w14:paraId="31F76595"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179A59B3" w14:textId="77777777">
        <w:trPr>
          <w:trHeight w:val="90"/>
        </w:trPr>
        <w:tc>
          <w:tcPr>
            <w:tcW w:w="192" w:type="pct"/>
            <w:shd w:val="clear" w:color="auto" w:fill="auto"/>
            <w:vAlign w:val="center"/>
          </w:tcPr>
          <w:p w14:paraId="6AC189E9"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22</w:t>
            </w:r>
          </w:p>
        </w:tc>
        <w:tc>
          <w:tcPr>
            <w:tcW w:w="3571" w:type="pct"/>
            <w:shd w:val="clear" w:color="auto" w:fill="auto"/>
            <w:vAlign w:val="center"/>
          </w:tcPr>
          <w:p w14:paraId="1DD4A68F" w14:textId="77777777" w:rsidR="00A32D83" w:rsidRPr="00E25066" w:rsidRDefault="00E574A4">
            <w:pPr>
              <w:suppressAutoHyphens w:val="0"/>
              <w:rPr>
                <w:color w:val="000000"/>
                <w:sz w:val="18"/>
                <w:szCs w:val="18"/>
                <w:lang w:eastAsia="es-CO"/>
              </w:rPr>
            </w:pPr>
            <w:r w:rsidRPr="00E25066">
              <w:rPr>
                <w:color w:val="000000"/>
                <w:sz w:val="18"/>
                <w:szCs w:val="18"/>
                <w:lang w:eastAsia="es-CO"/>
              </w:rPr>
              <w:t xml:space="preserve"> ASOCIACION DE USUARIOS DEL ACUEDUCTO COMUNITARIO LAS VEGAS</w:t>
            </w:r>
          </w:p>
        </w:tc>
        <w:tc>
          <w:tcPr>
            <w:tcW w:w="616" w:type="pct"/>
            <w:shd w:val="clear" w:color="auto" w:fill="auto"/>
            <w:vAlign w:val="center"/>
          </w:tcPr>
          <w:p w14:paraId="0206798B"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482</w:t>
            </w:r>
          </w:p>
        </w:tc>
        <w:tc>
          <w:tcPr>
            <w:tcW w:w="620" w:type="pct"/>
            <w:shd w:val="clear" w:color="auto" w:fill="auto"/>
            <w:vAlign w:val="center"/>
          </w:tcPr>
          <w:p w14:paraId="4D7188CF"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34806B40" w14:textId="77777777">
        <w:trPr>
          <w:trHeight w:val="90"/>
        </w:trPr>
        <w:tc>
          <w:tcPr>
            <w:tcW w:w="192" w:type="pct"/>
            <w:shd w:val="clear" w:color="auto" w:fill="auto"/>
            <w:vAlign w:val="center"/>
          </w:tcPr>
          <w:p w14:paraId="176FF31C"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23</w:t>
            </w:r>
          </w:p>
        </w:tc>
        <w:tc>
          <w:tcPr>
            <w:tcW w:w="3571" w:type="pct"/>
            <w:shd w:val="clear" w:color="auto" w:fill="auto"/>
            <w:vAlign w:val="center"/>
          </w:tcPr>
          <w:p w14:paraId="3CCE2CCC"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DIVINO NIÑO</w:t>
            </w:r>
          </w:p>
        </w:tc>
        <w:tc>
          <w:tcPr>
            <w:tcW w:w="616" w:type="pct"/>
            <w:shd w:val="clear" w:color="auto" w:fill="auto"/>
            <w:vAlign w:val="center"/>
          </w:tcPr>
          <w:p w14:paraId="4C996DB8"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491</w:t>
            </w:r>
          </w:p>
        </w:tc>
        <w:tc>
          <w:tcPr>
            <w:tcW w:w="620" w:type="pct"/>
            <w:shd w:val="clear" w:color="auto" w:fill="auto"/>
            <w:vAlign w:val="center"/>
          </w:tcPr>
          <w:p w14:paraId="3512FCFE"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1D0B46A" w14:textId="77777777">
        <w:trPr>
          <w:trHeight w:val="90"/>
        </w:trPr>
        <w:tc>
          <w:tcPr>
            <w:tcW w:w="192" w:type="pct"/>
            <w:shd w:val="clear" w:color="auto" w:fill="auto"/>
            <w:vAlign w:val="center"/>
          </w:tcPr>
          <w:p w14:paraId="3D9F3AF6"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24</w:t>
            </w:r>
          </w:p>
        </w:tc>
        <w:tc>
          <w:tcPr>
            <w:tcW w:w="3571" w:type="pct"/>
            <w:shd w:val="clear" w:color="auto" w:fill="auto"/>
            <w:vAlign w:val="center"/>
          </w:tcPr>
          <w:p w14:paraId="20A5B880"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LAURELES</w:t>
            </w:r>
          </w:p>
        </w:tc>
        <w:tc>
          <w:tcPr>
            <w:tcW w:w="616" w:type="pct"/>
            <w:shd w:val="clear" w:color="auto" w:fill="auto"/>
            <w:vAlign w:val="center"/>
          </w:tcPr>
          <w:p w14:paraId="10A3C4C5"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481</w:t>
            </w:r>
          </w:p>
        </w:tc>
        <w:tc>
          <w:tcPr>
            <w:tcW w:w="620" w:type="pct"/>
            <w:shd w:val="clear" w:color="auto" w:fill="auto"/>
            <w:vAlign w:val="center"/>
          </w:tcPr>
          <w:p w14:paraId="75C06ADE"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75CA4B2C" w14:textId="77777777">
        <w:trPr>
          <w:trHeight w:val="90"/>
        </w:trPr>
        <w:tc>
          <w:tcPr>
            <w:tcW w:w="192" w:type="pct"/>
            <w:shd w:val="clear" w:color="auto" w:fill="auto"/>
            <w:vAlign w:val="center"/>
          </w:tcPr>
          <w:p w14:paraId="6EA64AC1"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25</w:t>
            </w:r>
          </w:p>
        </w:tc>
        <w:tc>
          <w:tcPr>
            <w:tcW w:w="3571" w:type="pct"/>
            <w:shd w:val="clear" w:color="auto" w:fill="auto"/>
            <w:vAlign w:val="center"/>
          </w:tcPr>
          <w:p w14:paraId="7C8EBEE1" w14:textId="77777777" w:rsidR="00A32D83" w:rsidRPr="00E25066" w:rsidRDefault="00E574A4">
            <w:pPr>
              <w:suppressAutoHyphens w:val="0"/>
              <w:rPr>
                <w:color w:val="000000"/>
                <w:sz w:val="18"/>
                <w:szCs w:val="18"/>
                <w:lang w:eastAsia="es-CO"/>
              </w:rPr>
            </w:pPr>
            <w:r w:rsidRPr="00E25066">
              <w:rPr>
                <w:color w:val="000000"/>
                <w:sz w:val="18"/>
                <w:szCs w:val="18"/>
                <w:lang w:eastAsia="es-CO"/>
              </w:rPr>
              <w:t>JUNTA ADMINISTRADORA ACUEDUCTO SAN DIEGO</w:t>
            </w:r>
          </w:p>
        </w:tc>
        <w:tc>
          <w:tcPr>
            <w:tcW w:w="616" w:type="pct"/>
            <w:shd w:val="clear" w:color="auto" w:fill="auto"/>
            <w:vAlign w:val="center"/>
          </w:tcPr>
          <w:p w14:paraId="0B3DA5D1"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470</w:t>
            </w:r>
          </w:p>
        </w:tc>
        <w:tc>
          <w:tcPr>
            <w:tcW w:w="620" w:type="pct"/>
            <w:shd w:val="clear" w:color="auto" w:fill="auto"/>
            <w:vAlign w:val="center"/>
          </w:tcPr>
          <w:p w14:paraId="570F01F0"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80E1A2F" w14:textId="77777777">
        <w:trPr>
          <w:trHeight w:val="315"/>
        </w:trPr>
        <w:tc>
          <w:tcPr>
            <w:tcW w:w="192" w:type="pct"/>
            <w:shd w:val="clear" w:color="auto" w:fill="auto"/>
            <w:vAlign w:val="center"/>
          </w:tcPr>
          <w:p w14:paraId="6CB2C1E8"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26</w:t>
            </w:r>
          </w:p>
        </w:tc>
        <w:tc>
          <w:tcPr>
            <w:tcW w:w="3571" w:type="pct"/>
            <w:shd w:val="clear" w:color="auto" w:fill="auto"/>
            <w:vAlign w:val="center"/>
          </w:tcPr>
          <w:p w14:paraId="20C5C2EA"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ACUEDUCTO BARRIO GALAXIA</w:t>
            </w:r>
          </w:p>
        </w:tc>
        <w:tc>
          <w:tcPr>
            <w:tcW w:w="616" w:type="pct"/>
            <w:shd w:val="clear" w:color="auto" w:fill="auto"/>
            <w:vAlign w:val="center"/>
          </w:tcPr>
          <w:p w14:paraId="5DD3588F"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489</w:t>
            </w:r>
          </w:p>
        </w:tc>
        <w:tc>
          <w:tcPr>
            <w:tcW w:w="620" w:type="pct"/>
            <w:shd w:val="clear" w:color="auto" w:fill="auto"/>
            <w:vAlign w:val="center"/>
          </w:tcPr>
          <w:p w14:paraId="0FF93FB7"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r w:rsidR="00A32D83" w:rsidRPr="00E25066" w14:paraId="61E6CB47" w14:textId="77777777">
        <w:trPr>
          <w:trHeight w:val="90"/>
        </w:trPr>
        <w:tc>
          <w:tcPr>
            <w:tcW w:w="192" w:type="pct"/>
            <w:shd w:val="clear" w:color="auto" w:fill="auto"/>
            <w:vAlign w:val="center"/>
          </w:tcPr>
          <w:p w14:paraId="000F5A97" w14:textId="77777777" w:rsidR="00A32D83" w:rsidRPr="00E25066" w:rsidRDefault="00E574A4">
            <w:pPr>
              <w:suppressAutoHyphens w:val="0"/>
              <w:jc w:val="center"/>
              <w:rPr>
                <w:b/>
                <w:bCs/>
                <w:color w:val="000000"/>
                <w:sz w:val="18"/>
                <w:szCs w:val="18"/>
                <w:lang w:val="es-MX" w:eastAsia="es-CO"/>
              </w:rPr>
            </w:pPr>
            <w:r w:rsidRPr="00E25066">
              <w:rPr>
                <w:b/>
                <w:bCs/>
                <w:color w:val="000000"/>
                <w:sz w:val="18"/>
                <w:szCs w:val="18"/>
                <w:lang w:val="es-MX" w:eastAsia="es-CO"/>
              </w:rPr>
              <w:t>27</w:t>
            </w:r>
          </w:p>
        </w:tc>
        <w:tc>
          <w:tcPr>
            <w:tcW w:w="3571" w:type="pct"/>
            <w:shd w:val="clear" w:color="auto" w:fill="auto"/>
            <w:vAlign w:val="center"/>
          </w:tcPr>
          <w:p w14:paraId="6812FA57" w14:textId="77777777" w:rsidR="00A32D83" w:rsidRPr="00E25066" w:rsidRDefault="00E574A4">
            <w:pPr>
              <w:suppressAutoHyphens w:val="0"/>
              <w:rPr>
                <w:color w:val="000000"/>
                <w:sz w:val="18"/>
                <w:szCs w:val="18"/>
                <w:lang w:eastAsia="es-CO"/>
              </w:rPr>
            </w:pPr>
            <w:r w:rsidRPr="00E25066">
              <w:rPr>
                <w:color w:val="000000"/>
                <w:sz w:val="18"/>
                <w:szCs w:val="18"/>
                <w:lang w:eastAsia="es-CO"/>
              </w:rPr>
              <w:t>ASOCIACION DE USUARIOS DEL ACUEDUCTO COMUNITARIO LA DIVISA -  LA ROMELIA</w:t>
            </w:r>
          </w:p>
        </w:tc>
        <w:tc>
          <w:tcPr>
            <w:tcW w:w="616" w:type="pct"/>
            <w:shd w:val="clear" w:color="auto" w:fill="auto"/>
            <w:vAlign w:val="center"/>
          </w:tcPr>
          <w:p w14:paraId="3B1AD13F" w14:textId="77777777" w:rsidR="00A32D83" w:rsidRPr="00E25066" w:rsidRDefault="00E574A4">
            <w:pPr>
              <w:suppressAutoHyphens w:val="0"/>
              <w:jc w:val="center"/>
              <w:rPr>
                <w:color w:val="000000"/>
                <w:sz w:val="18"/>
                <w:szCs w:val="18"/>
                <w:lang w:val="es-MX" w:eastAsia="es-CO"/>
              </w:rPr>
            </w:pPr>
            <w:r w:rsidRPr="00E25066">
              <w:rPr>
                <w:color w:val="000000"/>
                <w:sz w:val="18"/>
                <w:szCs w:val="18"/>
                <w:lang w:val="es-MX" w:eastAsia="es-CO"/>
              </w:rPr>
              <w:t>486</w:t>
            </w:r>
          </w:p>
        </w:tc>
        <w:tc>
          <w:tcPr>
            <w:tcW w:w="620" w:type="pct"/>
            <w:shd w:val="clear" w:color="auto" w:fill="auto"/>
            <w:vAlign w:val="center"/>
          </w:tcPr>
          <w:p w14:paraId="0EDA25BF" w14:textId="77777777" w:rsidR="00A32D83" w:rsidRPr="00E25066" w:rsidRDefault="00E574A4">
            <w:pPr>
              <w:suppressAutoHyphens w:val="0"/>
              <w:jc w:val="center"/>
              <w:rPr>
                <w:color w:val="000000"/>
                <w:sz w:val="18"/>
                <w:szCs w:val="18"/>
                <w:lang w:eastAsia="es-CO"/>
              </w:rPr>
            </w:pPr>
            <w:r w:rsidRPr="00E25066">
              <w:rPr>
                <w:color w:val="000000"/>
                <w:sz w:val="18"/>
                <w:szCs w:val="18"/>
                <w:lang w:val="es-MX" w:eastAsia="es-CO"/>
              </w:rPr>
              <w:t>24/04/24</w:t>
            </w:r>
          </w:p>
        </w:tc>
      </w:tr>
    </w:tbl>
    <w:p w14:paraId="6E115A27" w14:textId="77777777" w:rsidR="00A32D83" w:rsidRPr="00E25066" w:rsidRDefault="00A32D83">
      <w:pPr>
        <w:rPr>
          <w:sz w:val="22"/>
          <w:szCs w:val="22"/>
        </w:rPr>
      </w:pPr>
    </w:p>
    <w:p w14:paraId="7BF1B146" w14:textId="074CF80A" w:rsidR="006D1422" w:rsidRPr="00837A90" w:rsidRDefault="006D1422" w:rsidP="006D1422">
      <w:pPr>
        <w:spacing w:after="160" w:line="259" w:lineRule="auto"/>
        <w:jc w:val="both"/>
        <w:rPr>
          <w:sz w:val="22"/>
          <w:szCs w:val="22"/>
        </w:rPr>
      </w:pPr>
      <w:r w:rsidRPr="00E25066">
        <w:rPr>
          <w:rFonts w:eastAsiaTheme="minorEastAsia"/>
          <w:sz w:val="22"/>
          <w:szCs w:val="22"/>
        </w:rPr>
        <w:lastRenderedPageBreak/>
        <w:t xml:space="preserve">Los actos administrativos relacionados en el cuadro </w:t>
      </w:r>
      <w:r w:rsidR="001C4881" w:rsidRPr="00E25066">
        <w:rPr>
          <w:rFonts w:eastAsiaTheme="minorEastAsia"/>
          <w:sz w:val="22"/>
          <w:szCs w:val="22"/>
        </w:rPr>
        <w:t>anterior</w:t>
      </w:r>
      <w:r w:rsidRPr="00837A90">
        <w:rPr>
          <w:rFonts w:eastAsiaTheme="minorEastAsia"/>
          <w:sz w:val="22"/>
          <w:szCs w:val="22"/>
        </w:rPr>
        <w:t xml:space="preserve"> se notificaron o socializaron a través de evento protocolario</w:t>
      </w:r>
      <w:r w:rsidRPr="00E25066">
        <w:rPr>
          <w:rFonts w:eastAsiaTheme="minorEastAsia"/>
          <w:sz w:val="22"/>
          <w:szCs w:val="22"/>
        </w:rPr>
        <w:t>, el cual fue realizado</w:t>
      </w:r>
      <w:r w:rsidRPr="00837A90">
        <w:rPr>
          <w:rFonts w:eastAsiaTheme="minorEastAsia"/>
          <w:sz w:val="22"/>
          <w:szCs w:val="22"/>
        </w:rPr>
        <w:t xml:space="preserve"> 12/06/24</w:t>
      </w:r>
      <w:r w:rsidRPr="00E25066">
        <w:rPr>
          <w:rFonts w:eastAsiaTheme="minorEastAsia"/>
          <w:sz w:val="22"/>
          <w:szCs w:val="22"/>
        </w:rPr>
        <w:t xml:space="preserve"> en el Auditorio de la Secretaria de Salud. </w:t>
      </w:r>
    </w:p>
    <w:p w14:paraId="022AC6E4" w14:textId="77777777" w:rsidR="006D1422" w:rsidRPr="00E25066" w:rsidRDefault="006D1422" w:rsidP="006D1422">
      <w:pPr>
        <w:jc w:val="both"/>
        <w:rPr>
          <w:sz w:val="22"/>
          <w:szCs w:val="22"/>
          <w:lang w:val="es-ES"/>
        </w:rPr>
      </w:pPr>
      <w:r w:rsidRPr="00E25066">
        <w:rPr>
          <w:noProof/>
          <w:sz w:val="22"/>
          <w:szCs w:val="22"/>
        </w:rPr>
        <w:drawing>
          <wp:inline distT="0" distB="0" distL="0" distR="0" wp14:anchorId="3E1CC111" wp14:editId="70277168">
            <wp:extent cx="5612130" cy="2717800"/>
            <wp:effectExtent l="0" t="0" r="7620" b="6350"/>
            <wp:docPr id="1529926740" name="Imagen 5" descr="Un grupo de personas sentadas en una sa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descr="Un grupo de personas sentadas en una sala&#10;&#10;Descripción generada automáticamente"/>
                    <pic:cNvPicPr>
                      <a:picLocks noChangeAspect="1"/>
                    </pic:cNvPicPr>
                  </pic:nvPicPr>
                  <pic:blipFill>
                    <a:blip r:embed="rId9" cstate="print">
                      <a:extLst>
                        <a:ext uri="{28A0092B-C50C-407E-A947-70E740481C1C}">
                          <a14:useLocalDpi xmlns:a14="http://schemas.microsoft.com/office/drawing/2010/main" val="0"/>
                        </a:ext>
                      </a:extLst>
                    </a:blip>
                    <a:srcRect t="35427" r="-1" b="-1"/>
                    <a:stretch>
                      <a:fillRect/>
                    </a:stretch>
                  </pic:blipFill>
                  <pic:spPr>
                    <a:xfrm>
                      <a:off x="0" y="0"/>
                      <a:ext cx="5612130" cy="2717800"/>
                    </a:xfrm>
                    <a:custGeom>
                      <a:avLst/>
                      <a:gdLst/>
                      <a:ahLst/>
                      <a:cxnLst/>
                      <a:rect l="l" t="t" r="r" b="b"/>
                      <a:pathLst>
                        <a:path w="7023646" h="3401568">
                          <a:moveTo>
                            <a:pt x="749132" y="0"/>
                          </a:moveTo>
                          <a:lnTo>
                            <a:pt x="7023646" y="0"/>
                          </a:lnTo>
                          <a:lnTo>
                            <a:pt x="7023646" y="3401568"/>
                          </a:lnTo>
                          <a:lnTo>
                            <a:pt x="0" y="3401568"/>
                          </a:lnTo>
                          <a:lnTo>
                            <a:pt x="79008" y="3238906"/>
                          </a:lnTo>
                          <a:cubicBezTo>
                            <a:pt x="502362" y="2321466"/>
                            <a:pt x="749563" y="1215476"/>
                            <a:pt x="749563" y="24956"/>
                          </a:cubicBezTo>
                          <a:close/>
                        </a:path>
                      </a:pathLst>
                    </a:custGeom>
                  </pic:spPr>
                </pic:pic>
              </a:graphicData>
            </a:graphic>
          </wp:inline>
        </w:drawing>
      </w:r>
    </w:p>
    <w:p w14:paraId="2ABC7192" w14:textId="77777777" w:rsidR="00A32D83" w:rsidRPr="00E25066" w:rsidRDefault="00A32D83">
      <w:pPr>
        <w:rPr>
          <w:sz w:val="22"/>
          <w:szCs w:val="22"/>
        </w:rPr>
      </w:pPr>
    </w:p>
    <w:p w14:paraId="67599B3F" w14:textId="77777777" w:rsidR="007E0F38" w:rsidRPr="00E25066" w:rsidRDefault="007E0F38">
      <w:pPr>
        <w:jc w:val="both"/>
        <w:rPr>
          <w:rFonts w:eastAsia="Arial"/>
          <w:sz w:val="22"/>
          <w:szCs w:val="22"/>
          <w:lang w:eastAsia="es-ES"/>
        </w:rPr>
      </w:pPr>
    </w:p>
    <w:p w14:paraId="64079BEA" w14:textId="77777777" w:rsidR="007E0F38" w:rsidRPr="00E25066" w:rsidRDefault="007E0F38" w:rsidP="007E0F38">
      <w:pPr>
        <w:jc w:val="both"/>
        <w:rPr>
          <w:sz w:val="22"/>
          <w:szCs w:val="22"/>
        </w:rPr>
      </w:pPr>
      <w:r w:rsidRPr="00837A90">
        <w:rPr>
          <w:rFonts w:eastAsiaTheme="minorEastAsia"/>
          <w:sz w:val="22"/>
          <w:szCs w:val="22"/>
          <w:lang w:val="es-ES"/>
        </w:rPr>
        <w:t xml:space="preserve">La actualización de los MRCA se realiza de manera bienal (cada 2 años), teniendo en cuenta lo definido en el </w:t>
      </w:r>
      <w:r w:rsidRPr="00837A90">
        <w:rPr>
          <w:rFonts w:eastAsiaTheme="minorEastAsia"/>
          <w:i/>
          <w:iCs/>
          <w:sz w:val="22"/>
          <w:szCs w:val="22"/>
          <w:u w:val="single"/>
          <w:lang w:val="es-ES"/>
        </w:rPr>
        <w:t xml:space="preserve">Art. 12, Res. 4716/10, “Criterios Salud pública para elaboración MRCA”; </w:t>
      </w:r>
      <w:r w:rsidRPr="00837A90">
        <w:rPr>
          <w:rFonts w:eastAsiaTheme="minorEastAsia"/>
          <w:sz w:val="22"/>
          <w:szCs w:val="22"/>
          <w:lang w:val="es-ES"/>
        </w:rPr>
        <w:t>por tal razón, y teniendo en cuenta la capacidad operativa de la secretaria, se prioriza y define que para el año 1 se actualizan los MRCA de acueductos rurales (27) y al siguiente año los MRCA de acueductos Urbanos (25).</w:t>
      </w:r>
      <w:r w:rsidRPr="00E25066">
        <w:rPr>
          <w:sz w:val="22"/>
          <w:szCs w:val="22"/>
          <w:lang w:val="es-ES"/>
        </w:rPr>
        <w:t xml:space="preserve"> </w:t>
      </w:r>
      <w:r w:rsidRPr="00E25066">
        <w:rPr>
          <w:rFonts w:eastAsiaTheme="minorHAnsi"/>
          <w:kern w:val="2"/>
          <w:sz w:val="22"/>
          <w:szCs w:val="22"/>
          <w:lang w:val="es-ES" w:eastAsia="en-US"/>
          <w14:ligatures w14:val="standardContextual"/>
        </w:rPr>
        <w:t>Dejando la claridad que para las ESP Acuaseo y Serviciudad por tener el mayor porcentaje de cobertura en el área urbana los MRCA se actualizarán anualmente sin ninguna excepción.</w:t>
      </w:r>
      <w:r w:rsidRPr="00E25066">
        <w:rPr>
          <w:sz w:val="22"/>
          <w:szCs w:val="22"/>
          <w:lang w:val="es-ES"/>
        </w:rPr>
        <w:t xml:space="preserve"> (</w:t>
      </w:r>
      <w:r w:rsidRPr="00E25066">
        <w:rPr>
          <w:rFonts w:eastAsiaTheme="minorHAnsi"/>
          <w:b/>
          <w:bCs/>
          <w:kern w:val="2"/>
          <w:sz w:val="22"/>
          <w:szCs w:val="22"/>
          <w:lang w:val="es-ES" w:eastAsia="en-US"/>
          <w14:ligatures w14:val="standardContextual"/>
        </w:rPr>
        <w:t xml:space="preserve">Cobertura Área </w:t>
      </w:r>
      <w:r w:rsidRPr="00E25066">
        <w:rPr>
          <w:b/>
          <w:bCs/>
          <w:sz w:val="22"/>
          <w:szCs w:val="22"/>
          <w:lang w:val="es-ES"/>
        </w:rPr>
        <w:t>Urbana 98</w:t>
      </w:r>
      <w:r w:rsidRPr="00E25066">
        <w:rPr>
          <w:rFonts w:eastAsiaTheme="minorHAnsi"/>
          <w:b/>
          <w:bCs/>
          <w:kern w:val="2"/>
          <w:sz w:val="22"/>
          <w:szCs w:val="22"/>
          <w:lang w:val="es-ES" w:eastAsia="en-US"/>
          <w14:ligatures w14:val="standardContextual"/>
        </w:rPr>
        <w:t>,3 % ~ 225,939 hab.</w:t>
      </w:r>
      <w:r w:rsidRPr="00E25066">
        <w:rPr>
          <w:sz w:val="22"/>
          <w:szCs w:val="22"/>
        </w:rPr>
        <w:t>)</w:t>
      </w:r>
    </w:p>
    <w:p w14:paraId="12F55DAA" w14:textId="77777777" w:rsidR="007E0F38" w:rsidRPr="00E25066" w:rsidRDefault="007E0F38" w:rsidP="007E0F38">
      <w:pPr>
        <w:jc w:val="center"/>
        <w:rPr>
          <w:sz w:val="22"/>
          <w:szCs w:val="22"/>
        </w:rPr>
      </w:pPr>
      <w:r w:rsidRPr="00E25066">
        <w:rPr>
          <w:noProof/>
          <w:sz w:val="22"/>
          <w:szCs w:val="22"/>
        </w:rPr>
        <w:drawing>
          <wp:inline distT="0" distB="0" distL="0" distR="0" wp14:anchorId="424DCA54" wp14:editId="3D57CCBC">
            <wp:extent cx="3515216" cy="1533739"/>
            <wp:effectExtent l="0" t="0" r="9525" b="9525"/>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10"/>
                    <a:stretch>
                      <a:fillRect/>
                    </a:stretch>
                  </pic:blipFill>
                  <pic:spPr>
                    <a:xfrm>
                      <a:off x="0" y="0"/>
                      <a:ext cx="3515216" cy="1533739"/>
                    </a:xfrm>
                    <a:prstGeom prst="rect">
                      <a:avLst/>
                    </a:prstGeom>
                  </pic:spPr>
                </pic:pic>
              </a:graphicData>
            </a:graphic>
          </wp:inline>
        </w:drawing>
      </w:r>
    </w:p>
    <w:p w14:paraId="2E649728" w14:textId="77777777" w:rsidR="007E0F38" w:rsidRPr="00E25066" w:rsidRDefault="007E0F38">
      <w:pPr>
        <w:jc w:val="both"/>
        <w:rPr>
          <w:rFonts w:eastAsia="Arial"/>
          <w:sz w:val="22"/>
          <w:szCs w:val="22"/>
          <w:lang w:eastAsia="es-ES"/>
        </w:rPr>
      </w:pPr>
    </w:p>
    <w:p w14:paraId="1A5DBAFE" w14:textId="57994CEB" w:rsidR="00A32D83" w:rsidRDefault="00E574A4">
      <w:pPr>
        <w:jc w:val="both"/>
        <w:rPr>
          <w:rFonts w:eastAsia="Arial"/>
          <w:sz w:val="22"/>
          <w:szCs w:val="22"/>
          <w:lang w:eastAsia="es-ES"/>
        </w:rPr>
      </w:pPr>
      <w:r w:rsidRPr="00E25066">
        <w:rPr>
          <w:rFonts w:eastAsia="Arial"/>
          <w:sz w:val="22"/>
          <w:szCs w:val="22"/>
          <w:lang w:eastAsia="es-ES"/>
        </w:rPr>
        <w:t xml:space="preserve">Se relaciona </w:t>
      </w:r>
      <w:r w:rsidR="009F36E1">
        <w:rPr>
          <w:rFonts w:eastAsia="Arial"/>
          <w:sz w:val="22"/>
          <w:szCs w:val="22"/>
          <w:lang w:eastAsia="es-ES"/>
        </w:rPr>
        <w:t>los acueductos que cuenta con el documento técnico de</w:t>
      </w:r>
      <w:r w:rsidRPr="00E25066">
        <w:rPr>
          <w:rFonts w:eastAsia="Arial"/>
          <w:sz w:val="22"/>
          <w:szCs w:val="22"/>
          <w:lang w:eastAsia="es-ES"/>
        </w:rPr>
        <w:t xml:space="preserve"> actualización de MRCA de sistemas de suministro o acueductos comunitarios rurales.</w:t>
      </w:r>
    </w:p>
    <w:p w14:paraId="35DE234F" w14:textId="77777777" w:rsidR="009F36E1" w:rsidRDefault="009F36E1" w:rsidP="009F36E1">
      <w:pPr>
        <w:jc w:val="both"/>
        <w:rPr>
          <w:rFonts w:eastAsia="Arial"/>
          <w:sz w:val="22"/>
          <w:szCs w:val="22"/>
          <w:lang w:eastAsia="es-ES"/>
        </w:rPr>
      </w:pPr>
    </w:p>
    <w:p w14:paraId="4B062C60" w14:textId="38D0FEC7"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Buena Vista - la Divisa.</w:t>
      </w:r>
    </w:p>
    <w:p w14:paraId="46E13950" w14:textId="746AA6B8"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Molinos Bajos.</w:t>
      </w:r>
    </w:p>
    <w:p w14:paraId="4960951E" w14:textId="7CB05925"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Alto del toro</w:t>
      </w:r>
    </w:p>
    <w:p w14:paraId="19457EAF" w14:textId="149B597A"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Boqueroncito</w:t>
      </w:r>
    </w:p>
    <w:p w14:paraId="1A19D0CD" w14:textId="46FF623A"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La Unión.</w:t>
      </w:r>
    </w:p>
    <w:p w14:paraId="6B6BF80D" w14:textId="29084F9C"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El Rodeo I.</w:t>
      </w:r>
    </w:p>
    <w:p w14:paraId="2817F1AD" w14:textId="4F0EBC9B"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 xml:space="preserve">La Rivera </w:t>
      </w:r>
    </w:p>
    <w:p w14:paraId="399F4381" w14:textId="2B0F9A04"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Filo Bonito</w:t>
      </w:r>
    </w:p>
    <w:p w14:paraId="2DED748C" w14:textId="2AF894E7"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 xml:space="preserve">Gaitán la Playa </w:t>
      </w:r>
    </w:p>
    <w:p w14:paraId="099CD9AF" w14:textId="1C9030C1"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Las Hortensias.</w:t>
      </w:r>
    </w:p>
    <w:p w14:paraId="6157B23D" w14:textId="61B77D29"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La Palma.</w:t>
      </w:r>
    </w:p>
    <w:p w14:paraId="7C5DB9AE" w14:textId="7244E61A"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Rodeo II</w:t>
      </w:r>
    </w:p>
    <w:p w14:paraId="32A93B27" w14:textId="15AABDD6"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Sabanitas los Molinos</w:t>
      </w:r>
    </w:p>
    <w:p w14:paraId="214F1339" w14:textId="40A543AF"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La Fría – los Tubos</w:t>
      </w:r>
    </w:p>
    <w:p w14:paraId="2FEDBA56" w14:textId="1487F749"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 xml:space="preserve">La Argentina. </w:t>
      </w:r>
    </w:p>
    <w:p w14:paraId="4E124DCF" w14:textId="7F0E076E"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Estanquillo La Fría.</w:t>
      </w:r>
    </w:p>
    <w:p w14:paraId="2F3FCC80" w14:textId="3CED7FA5"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La Cima.</w:t>
      </w:r>
    </w:p>
    <w:p w14:paraId="1BC5D745" w14:textId="26200F13" w:rsidR="009F36E1" w:rsidRPr="009F36E1" w:rsidRDefault="009F36E1" w:rsidP="009F36E1">
      <w:pPr>
        <w:pStyle w:val="Prrafodelista"/>
        <w:numPr>
          <w:ilvl w:val="0"/>
          <w:numId w:val="10"/>
        </w:numPr>
        <w:jc w:val="both"/>
        <w:rPr>
          <w:rFonts w:eastAsia="Arial"/>
          <w:sz w:val="22"/>
          <w:szCs w:val="22"/>
          <w:lang w:eastAsia="es-ES"/>
        </w:rPr>
      </w:pPr>
      <w:r w:rsidRPr="009F36E1">
        <w:rPr>
          <w:rFonts w:eastAsia="Arial"/>
          <w:sz w:val="22"/>
          <w:szCs w:val="22"/>
          <w:lang w:eastAsia="es-ES"/>
        </w:rPr>
        <w:t>Alpaca.</w:t>
      </w:r>
    </w:p>
    <w:p w14:paraId="18DB6AA8" w14:textId="77777777" w:rsidR="00A32D83" w:rsidRPr="00E25066" w:rsidRDefault="00A32D83">
      <w:pPr>
        <w:tabs>
          <w:tab w:val="center" w:pos="4252"/>
          <w:tab w:val="right" w:pos="8504"/>
        </w:tabs>
        <w:suppressAutoHyphens w:val="0"/>
        <w:jc w:val="both"/>
        <w:rPr>
          <w:rFonts w:eastAsia="Arial"/>
          <w:sz w:val="22"/>
          <w:szCs w:val="22"/>
          <w:lang w:eastAsia="es-ES"/>
        </w:rPr>
      </w:pPr>
    </w:p>
    <w:p w14:paraId="03787A8C" w14:textId="4D293464" w:rsidR="00A32D83" w:rsidRPr="00E25066" w:rsidRDefault="00936653" w:rsidP="00936653">
      <w:pPr>
        <w:pStyle w:val="Ttulo1"/>
        <w:rPr>
          <w:rFonts w:ascii="Arial" w:hAnsi="Arial" w:cs="Arial"/>
          <w:sz w:val="22"/>
          <w:szCs w:val="22"/>
        </w:rPr>
      </w:pPr>
      <w:bookmarkStart w:id="12" w:name="_Toc178524666"/>
      <w:r w:rsidRPr="00E25066">
        <w:rPr>
          <w:rFonts w:ascii="Arial" w:hAnsi="Arial" w:cs="Arial"/>
          <w:sz w:val="22"/>
          <w:szCs w:val="22"/>
        </w:rPr>
        <w:t>2.5 Certificados SIVICAP</w:t>
      </w:r>
      <w:bookmarkEnd w:id="12"/>
    </w:p>
    <w:p w14:paraId="76858185" w14:textId="77777777" w:rsidR="00936653" w:rsidRPr="00E25066" w:rsidRDefault="00936653" w:rsidP="00936653">
      <w:pPr>
        <w:rPr>
          <w:rFonts w:eastAsia="Arial"/>
          <w:sz w:val="22"/>
          <w:szCs w:val="22"/>
        </w:rPr>
      </w:pPr>
    </w:p>
    <w:p w14:paraId="66A13E90" w14:textId="643A018E" w:rsidR="00936653" w:rsidRPr="00837A90" w:rsidRDefault="00936653" w:rsidP="00936653">
      <w:pPr>
        <w:spacing w:after="160" w:line="259" w:lineRule="auto"/>
        <w:jc w:val="both"/>
        <w:rPr>
          <w:sz w:val="22"/>
          <w:szCs w:val="22"/>
        </w:rPr>
      </w:pPr>
      <w:r w:rsidRPr="00837A90">
        <w:rPr>
          <w:rFonts w:eastAsia="MS Mincho"/>
          <w:sz w:val="22"/>
          <w:szCs w:val="22"/>
        </w:rPr>
        <w:t>A través de la plataforma SIVICAP del Instituto Nacional de Salud, se han generado los siguientes certificados</w:t>
      </w:r>
      <w:r w:rsidRPr="00E25066">
        <w:rPr>
          <w:sz w:val="22"/>
          <w:szCs w:val="22"/>
        </w:rPr>
        <w:t>, que dan cumplimiento al indicador fijado en el Plan de Desarrollo.</w:t>
      </w:r>
    </w:p>
    <w:p w14:paraId="28DAB4AF"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Certificación Municipal.</w:t>
      </w:r>
    </w:p>
    <w:p w14:paraId="69527085"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Serviciudad ESP.</w:t>
      </w:r>
    </w:p>
    <w:p w14:paraId="1AB37B15"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Acuaseo ESP.</w:t>
      </w:r>
    </w:p>
    <w:p w14:paraId="72858328"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 xml:space="preserve">Nueva Colombia </w:t>
      </w:r>
    </w:p>
    <w:p w14:paraId="07058E05"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La Floresta</w:t>
      </w:r>
    </w:p>
    <w:p w14:paraId="7B260C49"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Acacias</w:t>
      </w:r>
    </w:p>
    <w:p w14:paraId="7DB24EBE"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San Fernando.</w:t>
      </w:r>
    </w:p>
    <w:p w14:paraId="3C83C38A"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Los pinos.</w:t>
      </w:r>
    </w:p>
    <w:p w14:paraId="25F149FE"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La Capilla.</w:t>
      </w:r>
    </w:p>
    <w:p w14:paraId="34B06C57"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San Diego.</w:t>
      </w:r>
    </w:p>
    <w:p w14:paraId="6F3921FD"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Comuneros</w:t>
      </w:r>
    </w:p>
    <w:p w14:paraId="7DD9E5AF"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Divino Niño.</w:t>
      </w:r>
    </w:p>
    <w:p w14:paraId="2B4D77AA"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Camilo Mejia Duque.</w:t>
      </w:r>
    </w:p>
    <w:p w14:paraId="55F48FCB"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La Badea – La Unión</w:t>
      </w:r>
    </w:p>
    <w:p w14:paraId="223D5330"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Santiago Londoño</w:t>
      </w:r>
    </w:p>
    <w:p w14:paraId="25AD1641"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Frailes Naranjales.</w:t>
      </w:r>
    </w:p>
    <w:p w14:paraId="7C3B8FD4"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Las Vegas</w:t>
      </w:r>
    </w:p>
    <w:p w14:paraId="1409BE84"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 xml:space="preserve">Santa Teresita </w:t>
      </w:r>
    </w:p>
    <w:p w14:paraId="54DE833A"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lastRenderedPageBreak/>
        <w:t xml:space="preserve">Galaxia </w:t>
      </w:r>
    </w:p>
    <w:p w14:paraId="775D2787" w14:textId="77777777" w:rsidR="001C4881" w:rsidRPr="001C4881" w:rsidRDefault="001C4881" w:rsidP="001C4881">
      <w:pPr>
        <w:pStyle w:val="Prrafodelista"/>
        <w:numPr>
          <w:ilvl w:val="0"/>
          <w:numId w:val="8"/>
        </w:numPr>
        <w:suppressAutoHyphens w:val="0"/>
        <w:jc w:val="both"/>
        <w:rPr>
          <w:rFonts w:eastAsia="MS Mincho"/>
          <w:sz w:val="22"/>
          <w:szCs w:val="22"/>
        </w:rPr>
      </w:pPr>
      <w:r w:rsidRPr="001C4881">
        <w:rPr>
          <w:rFonts w:eastAsia="MS Mincho"/>
          <w:sz w:val="22"/>
          <w:szCs w:val="22"/>
        </w:rPr>
        <w:t>BUF.</w:t>
      </w:r>
    </w:p>
    <w:p w14:paraId="14288738" w14:textId="54BF2E16"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Playa Rica</w:t>
      </w:r>
    </w:p>
    <w:p w14:paraId="71D83792" w14:textId="33E3738A"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Rosales Las Violetas</w:t>
      </w:r>
    </w:p>
    <w:p w14:paraId="0ED8E024" w14:textId="39E6793F"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Primavera Gayacanes</w:t>
      </w:r>
    </w:p>
    <w:p w14:paraId="311B818C" w14:textId="5CF1B151"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 xml:space="preserve">LA Romelia </w:t>
      </w:r>
    </w:p>
    <w:p w14:paraId="0745A1BE" w14:textId="55259718"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Los Lagos</w:t>
      </w:r>
    </w:p>
    <w:p w14:paraId="155AAD40" w14:textId="1E13D028" w:rsidR="001C4881" w:rsidRPr="001C4881" w:rsidRDefault="001C4881" w:rsidP="001C4881">
      <w:pPr>
        <w:pStyle w:val="Prrafodelista"/>
        <w:numPr>
          <w:ilvl w:val="0"/>
          <w:numId w:val="8"/>
        </w:numPr>
        <w:suppressAutoHyphens w:val="0"/>
        <w:jc w:val="both"/>
        <w:rPr>
          <w:sz w:val="22"/>
          <w:szCs w:val="22"/>
          <w:lang w:val="es-ES"/>
        </w:rPr>
      </w:pPr>
      <w:r w:rsidRPr="001C4881">
        <w:rPr>
          <w:sz w:val="22"/>
          <w:szCs w:val="22"/>
          <w:lang w:val="es-ES"/>
        </w:rPr>
        <w:t>Laureles Primera Etapa.</w:t>
      </w:r>
    </w:p>
    <w:p w14:paraId="2DD97430" w14:textId="0EEAED6C" w:rsidR="00936653" w:rsidRDefault="001C4881" w:rsidP="001C4881">
      <w:pPr>
        <w:pStyle w:val="Prrafodelista"/>
        <w:numPr>
          <w:ilvl w:val="0"/>
          <w:numId w:val="8"/>
        </w:numPr>
        <w:suppressAutoHyphens w:val="0"/>
        <w:jc w:val="both"/>
        <w:rPr>
          <w:sz w:val="22"/>
          <w:szCs w:val="22"/>
          <w:lang w:val="es-ES"/>
        </w:rPr>
      </w:pPr>
      <w:r w:rsidRPr="001C4881">
        <w:rPr>
          <w:sz w:val="22"/>
          <w:szCs w:val="22"/>
          <w:lang w:val="es-ES"/>
        </w:rPr>
        <w:t>L</w:t>
      </w:r>
      <w:r>
        <w:rPr>
          <w:sz w:val="22"/>
          <w:szCs w:val="22"/>
          <w:lang w:val="es-ES"/>
        </w:rPr>
        <w:t>a</w:t>
      </w:r>
      <w:r w:rsidRPr="001C4881">
        <w:rPr>
          <w:sz w:val="22"/>
          <w:szCs w:val="22"/>
          <w:lang w:val="es-ES"/>
        </w:rPr>
        <w:t xml:space="preserve"> Divisa La Romelia</w:t>
      </w:r>
    </w:p>
    <w:p w14:paraId="401C3542" w14:textId="77777777" w:rsidR="009F36E1" w:rsidRPr="009F36E1" w:rsidRDefault="009F36E1" w:rsidP="009F36E1">
      <w:pPr>
        <w:suppressAutoHyphens w:val="0"/>
        <w:jc w:val="both"/>
        <w:rPr>
          <w:sz w:val="22"/>
          <w:szCs w:val="22"/>
          <w:lang w:val="es-ES"/>
        </w:rPr>
      </w:pPr>
    </w:p>
    <w:p w14:paraId="40C6D5A6" w14:textId="77777777" w:rsidR="00936653" w:rsidRPr="00E25066" w:rsidRDefault="00936653" w:rsidP="00936653">
      <w:pPr>
        <w:jc w:val="center"/>
        <w:rPr>
          <w:sz w:val="22"/>
          <w:szCs w:val="22"/>
          <w:lang w:val="es-ES"/>
        </w:rPr>
      </w:pPr>
      <w:r w:rsidRPr="00E25066">
        <w:rPr>
          <w:noProof/>
          <w:sz w:val="22"/>
          <w:szCs w:val="22"/>
        </w:rPr>
        <w:lastRenderedPageBreak/>
        <w:drawing>
          <wp:inline distT="0" distB="0" distL="0" distR="0" wp14:anchorId="26FF2543" wp14:editId="1D3D13B8">
            <wp:extent cx="5133106" cy="5813570"/>
            <wp:effectExtent l="0" t="0" r="0" b="0"/>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11"/>
                    <a:stretch>
                      <a:fillRect/>
                    </a:stretch>
                  </pic:blipFill>
                  <pic:spPr>
                    <a:xfrm>
                      <a:off x="0" y="0"/>
                      <a:ext cx="5135470" cy="5816248"/>
                    </a:xfrm>
                    <a:prstGeom prst="rect">
                      <a:avLst/>
                    </a:prstGeom>
                  </pic:spPr>
                </pic:pic>
              </a:graphicData>
            </a:graphic>
          </wp:inline>
        </w:drawing>
      </w:r>
    </w:p>
    <w:p w14:paraId="368909ED" w14:textId="77777777" w:rsidR="00936653" w:rsidRPr="00E25066" w:rsidRDefault="00936653" w:rsidP="00936653">
      <w:pPr>
        <w:rPr>
          <w:rFonts w:eastAsia="Arial"/>
          <w:sz w:val="22"/>
          <w:szCs w:val="22"/>
        </w:rPr>
      </w:pPr>
    </w:p>
    <w:p w14:paraId="30553635" w14:textId="696F1CC2" w:rsidR="00E25066" w:rsidRPr="00E47315" w:rsidRDefault="00E25066" w:rsidP="00E25066">
      <w:pPr>
        <w:pStyle w:val="Ttulo1"/>
        <w:rPr>
          <w:rFonts w:ascii="Arial" w:hAnsi="Arial" w:cs="Arial"/>
          <w:sz w:val="22"/>
          <w:szCs w:val="22"/>
        </w:rPr>
      </w:pPr>
      <w:bookmarkStart w:id="13" w:name="_Toc178524667"/>
      <w:r w:rsidRPr="00E47315">
        <w:rPr>
          <w:rFonts w:ascii="Arial" w:hAnsi="Arial" w:cs="Arial"/>
          <w:sz w:val="22"/>
          <w:szCs w:val="22"/>
        </w:rPr>
        <w:t>2.6. Enfermedades de Origen Hídrico.</w:t>
      </w:r>
      <w:bookmarkEnd w:id="13"/>
      <w:r w:rsidRPr="00E47315">
        <w:rPr>
          <w:rFonts w:ascii="Arial" w:hAnsi="Arial" w:cs="Arial"/>
          <w:sz w:val="22"/>
          <w:szCs w:val="22"/>
        </w:rPr>
        <w:t xml:space="preserve"> </w:t>
      </w:r>
    </w:p>
    <w:p w14:paraId="6A1BC0DE" w14:textId="77777777" w:rsidR="00E25066" w:rsidRPr="00E47315" w:rsidRDefault="00E25066" w:rsidP="00936653">
      <w:pPr>
        <w:rPr>
          <w:rFonts w:eastAsia="Arial"/>
          <w:sz w:val="22"/>
          <w:szCs w:val="22"/>
        </w:rPr>
      </w:pPr>
    </w:p>
    <w:p w14:paraId="71772430" w14:textId="77777777" w:rsidR="009F36E1" w:rsidRDefault="009F36E1" w:rsidP="009F36E1">
      <w:pPr>
        <w:rPr>
          <w:rFonts w:eastAsia="Arial"/>
          <w:lang w:val="es-MX"/>
        </w:rPr>
      </w:pPr>
      <w:r>
        <w:rPr>
          <w:rFonts w:eastAsia="Arial"/>
          <w:lang w:val="es-MX"/>
        </w:rPr>
        <w:t>Se realiza verificación de los reportes enviados por el Hospital Santa Monica, los cuales se tabulan en la siguiente tabla:</w:t>
      </w:r>
    </w:p>
    <w:p w14:paraId="02B42AF8" w14:textId="77777777" w:rsidR="009F36E1" w:rsidRDefault="009F36E1" w:rsidP="009F36E1">
      <w:pPr>
        <w:rPr>
          <w:rFonts w:eastAsia="Arial"/>
          <w:lang w:val="es-MX"/>
        </w:rPr>
      </w:pPr>
    </w:p>
    <w:tbl>
      <w:tblPr>
        <w:tblW w:w="5188" w:type="pct"/>
        <w:tblLayout w:type="fixed"/>
        <w:tblLook w:val="04A0" w:firstRow="1" w:lastRow="0" w:firstColumn="1" w:lastColumn="0" w:noHBand="0" w:noVBand="1"/>
      </w:tblPr>
      <w:tblGrid>
        <w:gridCol w:w="445"/>
        <w:gridCol w:w="1090"/>
        <w:gridCol w:w="237"/>
        <w:gridCol w:w="368"/>
        <w:gridCol w:w="368"/>
        <w:gridCol w:w="368"/>
        <w:gridCol w:w="367"/>
        <w:gridCol w:w="367"/>
        <w:gridCol w:w="367"/>
        <w:gridCol w:w="367"/>
        <w:gridCol w:w="379"/>
        <w:gridCol w:w="379"/>
        <w:gridCol w:w="367"/>
        <w:gridCol w:w="379"/>
        <w:gridCol w:w="379"/>
        <w:gridCol w:w="379"/>
        <w:gridCol w:w="379"/>
        <w:gridCol w:w="379"/>
        <w:gridCol w:w="379"/>
        <w:gridCol w:w="367"/>
        <w:gridCol w:w="511"/>
        <w:gridCol w:w="543"/>
      </w:tblGrid>
      <w:tr w:rsidR="009F36E1" w14:paraId="0EC161BA" w14:textId="77777777" w:rsidTr="00614A4F">
        <w:trPr>
          <w:trHeight w:val="48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E1245D" w14:textId="77777777" w:rsidR="009F36E1" w:rsidRDefault="009F36E1" w:rsidP="00614A4F">
            <w:pPr>
              <w:rPr>
                <w:b/>
                <w:bCs/>
                <w:color w:val="000000"/>
                <w:sz w:val="16"/>
                <w:szCs w:val="16"/>
              </w:rPr>
            </w:pP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3CED6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ACUEDUCTOS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286DB084"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A00.9</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13196EBB"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A04.4</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51B9A6F1"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A04.6</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5A464F6E"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A04.8</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56620DAB"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A04.9</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0AB349BE"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A06.0</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1B20B1BA"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A06.2</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504EECC8"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A06.9</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EDEA80B"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AO7.0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3EE1A3B5"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AO7.1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1523E61"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A07.8</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B2FF117"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AO7.9</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941083F"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AO8.0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4EE653B2"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AO8.1</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525A269"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AO8.2</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3FD492AD"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AO8.3</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590BCC7D"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AO8.4</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34B0C8DA"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A08.5</w:t>
            </w: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center"/>
          </w:tcPr>
          <w:p w14:paraId="7D162D2E" w14:textId="77777777" w:rsidR="009F36E1" w:rsidRDefault="009F36E1" w:rsidP="00614A4F">
            <w:pPr>
              <w:jc w:val="center"/>
              <w:textAlignment w:val="center"/>
              <w:rPr>
                <w:b/>
                <w:bCs/>
                <w:color w:val="000000"/>
                <w:sz w:val="16"/>
                <w:szCs w:val="16"/>
              </w:rPr>
            </w:pPr>
            <w:r>
              <w:rPr>
                <w:rFonts w:eastAsia="SimSun"/>
                <w:b/>
                <w:bCs/>
                <w:sz w:val="16"/>
                <w:szCs w:val="16"/>
                <w:lang w:val="en-US" w:eastAsia="zh-CN" w:bidi="ar"/>
              </w:rPr>
              <w:t>AO9X</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D043A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Total</w:t>
            </w:r>
          </w:p>
        </w:tc>
      </w:tr>
      <w:tr w:rsidR="009F36E1" w14:paraId="679388ED"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CEC52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6F60C9" w14:textId="77777777" w:rsidR="009F36E1" w:rsidRDefault="009F36E1" w:rsidP="00614A4F">
            <w:pPr>
              <w:textAlignment w:val="bottom"/>
              <w:rPr>
                <w:color w:val="000000"/>
                <w:sz w:val="16"/>
                <w:szCs w:val="16"/>
              </w:rPr>
            </w:pPr>
            <w:r>
              <w:rPr>
                <w:rFonts w:eastAsia="SimSun"/>
                <w:sz w:val="16"/>
                <w:szCs w:val="16"/>
                <w:lang w:val="en-US" w:eastAsia="zh-CN" w:bidi="ar"/>
              </w:rPr>
              <w:t>LOS LAGOS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E0C82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6B3E6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46FFF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D77AD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9002C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C6E2B6"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F41AE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BA333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4BB08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BF118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20FC7D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71D67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3C6DB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4B00E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6F0A9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F721A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D387E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112FD0"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640D50" w14:textId="77777777" w:rsidR="009F36E1" w:rsidRDefault="009F36E1" w:rsidP="00614A4F">
            <w:pPr>
              <w:jc w:val="center"/>
              <w:textAlignment w:val="bottom"/>
              <w:rPr>
                <w:color w:val="000000"/>
                <w:sz w:val="16"/>
                <w:szCs w:val="16"/>
              </w:rPr>
            </w:pPr>
            <w:r>
              <w:rPr>
                <w:rFonts w:eastAsia="SimSun"/>
                <w:sz w:val="16"/>
                <w:szCs w:val="16"/>
                <w:lang w:val="en-US" w:eastAsia="zh-CN" w:bidi="ar"/>
              </w:rPr>
              <w:t>8</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5F8C3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9</w:t>
            </w:r>
          </w:p>
        </w:tc>
      </w:tr>
      <w:tr w:rsidR="009F36E1" w14:paraId="7E8C6FE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F8CF9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41292D" w14:textId="77777777" w:rsidR="009F36E1" w:rsidRDefault="009F36E1" w:rsidP="00614A4F">
            <w:pPr>
              <w:textAlignment w:val="bottom"/>
              <w:rPr>
                <w:color w:val="000000"/>
                <w:sz w:val="16"/>
                <w:szCs w:val="16"/>
              </w:rPr>
            </w:pPr>
            <w:r>
              <w:rPr>
                <w:rFonts w:eastAsia="SimSun"/>
                <w:sz w:val="16"/>
                <w:szCs w:val="16"/>
                <w:lang w:val="en-US" w:eastAsia="zh-CN" w:bidi="ar"/>
              </w:rPr>
              <w:t>LOS ROSALES, LAS VIOLETAS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D5823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F1037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1DFE3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AF2B1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16309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53A8B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7C385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8B375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D7634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0907C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7CBE8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A61B5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7360F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5CFDA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7C333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C63B6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E261AC"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C9C93F"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3A2D7C" w14:textId="77777777" w:rsidR="009F36E1" w:rsidRDefault="009F36E1" w:rsidP="00614A4F">
            <w:pPr>
              <w:jc w:val="center"/>
              <w:textAlignment w:val="bottom"/>
              <w:rPr>
                <w:color w:val="000000"/>
                <w:sz w:val="16"/>
                <w:szCs w:val="16"/>
              </w:rPr>
            </w:pPr>
            <w:r>
              <w:rPr>
                <w:rFonts w:eastAsia="SimSun"/>
                <w:sz w:val="16"/>
                <w:szCs w:val="16"/>
                <w:lang w:val="en-US" w:eastAsia="zh-CN" w:bidi="ar"/>
              </w:rPr>
              <w:t>21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EFBF5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22</w:t>
            </w:r>
          </w:p>
        </w:tc>
      </w:tr>
      <w:tr w:rsidR="009F36E1" w14:paraId="6D5B2CBD"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ACED9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22C3FE" w14:textId="77777777" w:rsidR="009F36E1" w:rsidRDefault="009F36E1" w:rsidP="00614A4F">
            <w:pPr>
              <w:textAlignment w:val="bottom"/>
              <w:rPr>
                <w:color w:val="000000"/>
                <w:sz w:val="16"/>
                <w:szCs w:val="16"/>
              </w:rPr>
            </w:pPr>
            <w:r>
              <w:rPr>
                <w:rFonts w:eastAsia="SimSun"/>
                <w:sz w:val="16"/>
                <w:szCs w:val="16"/>
                <w:lang w:val="en-US" w:eastAsia="zh-CN" w:bidi="ar"/>
              </w:rPr>
              <w:t>GAITAN, LA PLAYA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C5CBE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2C349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EA260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C2861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9F9B4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154BC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A09390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DEC28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D972D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18362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E1E33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D66A2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B43F3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E9753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42E28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FA02B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46982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488F3A"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AB633C"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0AD35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w:t>
            </w:r>
          </w:p>
        </w:tc>
      </w:tr>
      <w:tr w:rsidR="009F36E1" w14:paraId="6F07D4C7"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D030F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F35990" w14:textId="77777777" w:rsidR="009F36E1" w:rsidRDefault="009F36E1" w:rsidP="00614A4F">
            <w:pPr>
              <w:textAlignment w:val="bottom"/>
              <w:rPr>
                <w:color w:val="000000"/>
                <w:sz w:val="16"/>
                <w:szCs w:val="16"/>
              </w:rPr>
            </w:pPr>
            <w:r>
              <w:rPr>
                <w:rFonts w:eastAsia="SimSun"/>
                <w:sz w:val="16"/>
                <w:szCs w:val="16"/>
                <w:lang w:val="en-US" w:eastAsia="zh-CN" w:bidi="ar"/>
              </w:rPr>
              <w:t>SANTIAGO LONDOÑO - VELA I  II</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BF970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116D0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8FEFE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F2FBF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B7CE3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6E543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A1AC1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535CE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1FB10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D752B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8C923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BD2251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E6C14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9157F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E7BD9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626D60"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0AFC6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80DC7F"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97C402"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4772B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15</w:t>
            </w:r>
          </w:p>
        </w:tc>
      </w:tr>
      <w:tr w:rsidR="009F36E1" w14:paraId="15D0BCD4"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7AC66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19939C" w14:textId="77777777" w:rsidR="009F36E1" w:rsidRDefault="009F36E1" w:rsidP="00614A4F">
            <w:pPr>
              <w:textAlignment w:val="bottom"/>
              <w:rPr>
                <w:color w:val="000000"/>
                <w:sz w:val="16"/>
                <w:szCs w:val="16"/>
              </w:rPr>
            </w:pPr>
            <w:r>
              <w:rPr>
                <w:rFonts w:eastAsia="SimSun"/>
                <w:sz w:val="16"/>
                <w:szCs w:val="16"/>
                <w:lang w:val="en-US" w:eastAsia="zh-CN" w:bidi="ar"/>
              </w:rPr>
              <w:t>CAMILO MEJIA DUQUE</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40CB1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BC48A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3B64C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966F7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3F69D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CC6B1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35599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BA3EC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076B7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B2111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4671E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8D716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437FB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8845E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EEC3B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D7865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4AAF2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2E06F8"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CE1A7A" w14:textId="77777777" w:rsidR="009F36E1" w:rsidRDefault="009F36E1" w:rsidP="00614A4F">
            <w:pPr>
              <w:jc w:val="center"/>
              <w:textAlignment w:val="bottom"/>
              <w:rPr>
                <w:color w:val="000000"/>
                <w:sz w:val="16"/>
                <w:szCs w:val="16"/>
              </w:rPr>
            </w:pPr>
            <w:r>
              <w:rPr>
                <w:rFonts w:eastAsia="SimSun"/>
                <w:sz w:val="16"/>
                <w:szCs w:val="16"/>
                <w:lang w:val="en-US" w:eastAsia="zh-CN" w:bidi="ar"/>
              </w:rPr>
              <w:t>11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DAB7FA"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11</w:t>
            </w:r>
          </w:p>
        </w:tc>
      </w:tr>
      <w:tr w:rsidR="009F36E1" w14:paraId="3CDCF4C8"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E8BDAD"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6</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C15338" w14:textId="77777777" w:rsidR="009F36E1" w:rsidRDefault="009F36E1" w:rsidP="00614A4F">
            <w:pPr>
              <w:textAlignment w:val="bottom"/>
              <w:rPr>
                <w:color w:val="000000"/>
                <w:sz w:val="16"/>
                <w:szCs w:val="16"/>
              </w:rPr>
            </w:pPr>
            <w:r>
              <w:rPr>
                <w:rFonts w:eastAsia="SimSun"/>
                <w:sz w:val="16"/>
                <w:szCs w:val="16"/>
                <w:lang w:val="en-US" w:eastAsia="zh-CN" w:bidi="ar"/>
              </w:rPr>
              <w:t>FRAILES, NARANJALES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A235C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F4FF9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BFEDCF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B709D2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4A4A7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18B5B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00F81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3966E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2ED8F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460BB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3B533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F4AE5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D00F8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F0671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AEB37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28CB1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A03A41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BB00CB"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1A1795" w14:textId="77777777" w:rsidR="009F36E1" w:rsidRDefault="009F36E1" w:rsidP="00614A4F">
            <w:pPr>
              <w:jc w:val="center"/>
              <w:textAlignment w:val="bottom"/>
              <w:rPr>
                <w:color w:val="000000"/>
                <w:sz w:val="16"/>
                <w:szCs w:val="16"/>
              </w:rPr>
            </w:pPr>
            <w:r>
              <w:rPr>
                <w:rFonts w:eastAsia="SimSun"/>
                <w:sz w:val="16"/>
                <w:szCs w:val="16"/>
                <w:lang w:val="en-US" w:eastAsia="zh-CN" w:bidi="ar"/>
              </w:rPr>
              <w:t>21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076C9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21</w:t>
            </w:r>
          </w:p>
        </w:tc>
      </w:tr>
      <w:tr w:rsidR="009F36E1" w14:paraId="1BAF247D"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A76B0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7</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C1EB98" w14:textId="77777777" w:rsidR="009F36E1" w:rsidRDefault="009F36E1" w:rsidP="00614A4F">
            <w:pPr>
              <w:textAlignment w:val="bottom"/>
              <w:rPr>
                <w:color w:val="000000"/>
                <w:sz w:val="16"/>
                <w:szCs w:val="16"/>
              </w:rPr>
            </w:pPr>
            <w:r>
              <w:rPr>
                <w:rFonts w:eastAsia="SimSun"/>
                <w:sz w:val="16"/>
                <w:szCs w:val="16"/>
                <w:lang w:val="en-US" w:eastAsia="zh-CN" w:bidi="ar"/>
              </w:rPr>
              <w:t>COMUNEROS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78105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16D50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DF86DE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9DEFE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08F31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629D7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3F851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E2B42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26178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6099D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F9944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B97DB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17E7B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2106F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15D18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141C1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871F8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D0A70D"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A57BFB" w14:textId="77777777" w:rsidR="009F36E1" w:rsidRDefault="009F36E1" w:rsidP="00614A4F">
            <w:pPr>
              <w:jc w:val="center"/>
              <w:textAlignment w:val="bottom"/>
              <w:rPr>
                <w:color w:val="000000"/>
                <w:sz w:val="16"/>
                <w:szCs w:val="16"/>
              </w:rPr>
            </w:pPr>
            <w:r>
              <w:rPr>
                <w:rFonts w:eastAsia="SimSun"/>
                <w:sz w:val="16"/>
                <w:szCs w:val="16"/>
                <w:lang w:val="en-US" w:eastAsia="zh-CN" w:bidi="ar"/>
              </w:rPr>
              <w:t>39</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92395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39</w:t>
            </w:r>
          </w:p>
        </w:tc>
      </w:tr>
      <w:tr w:rsidR="009F36E1" w14:paraId="05008CA8"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178D6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8</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977E09" w14:textId="77777777" w:rsidR="009F36E1" w:rsidRDefault="009F36E1" w:rsidP="00614A4F">
            <w:pPr>
              <w:textAlignment w:val="bottom"/>
              <w:rPr>
                <w:color w:val="000000"/>
                <w:sz w:val="16"/>
                <w:szCs w:val="16"/>
              </w:rPr>
            </w:pPr>
            <w:r>
              <w:rPr>
                <w:rFonts w:eastAsia="SimSun"/>
                <w:sz w:val="16"/>
                <w:szCs w:val="16"/>
                <w:lang w:val="en-US" w:eastAsia="zh-CN" w:bidi="ar"/>
              </w:rPr>
              <w:t>ALTO DEL TORO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CAD0C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B8FE6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0546A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756C0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BF560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54884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FC48E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84D81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621FF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709F5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9CD1F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2F23E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82345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1E76A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BB7D8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CA693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34763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A918FD"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309466"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B9FBE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r>
      <w:tr w:rsidR="009F36E1" w14:paraId="79C06306"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20B91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9</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685ED9" w14:textId="77777777" w:rsidR="009F36E1" w:rsidRDefault="009F36E1" w:rsidP="00614A4F">
            <w:pPr>
              <w:textAlignment w:val="bottom"/>
              <w:rPr>
                <w:color w:val="000000"/>
                <w:sz w:val="16"/>
                <w:szCs w:val="16"/>
              </w:rPr>
            </w:pPr>
            <w:r>
              <w:rPr>
                <w:rFonts w:eastAsia="SimSun"/>
                <w:sz w:val="16"/>
                <w:szCs w:val="16"/>
                <w:lang w:val="en-US" w:eastAsia="zh-CN" w:bidi="ar"/>
              </w:rPr>
              <w:t>BUENAVISTA, LA DIVISA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0B81F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861C4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F79C1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2B34E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9A78D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1B671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4DB42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05A9E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545D3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87B27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D713C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1F16E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BF8DB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AB81F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A693B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7D8E0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BD6A85"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AC45F6"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04B972"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4B246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14</w:t>
            </w:r>
          </w:p>
        </w:tc>
      </w:tr>
      <w:tr w:rsidR="009F36E1" w14:paraId="30E40A57"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A3D4B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10</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235959" w14:textId="77777777" w:rsidR="009F36E1" w:rsidRDefault="009F36E1" w:rsidP="00614A4F">
            <w:pPr>
              <w:textAlignment w:val="bottom"/>
              <w:rPr>
                <w:color w:val="000000"/>
                <w:sz w:val="16"/>
                <w:szCs w:val="16"/>
              </w:rPr>
            </w:pPr>
            <w:r>
              <w:rPr>
                <w:rFonts w:eastAsia="SimSun"/>
                <w:sz w:val="16"/>
                <w:szCs w:val="16"/>
                <w:lang w:val="en-US" w:eastAsia="zh-CN" w:bidi="ar"/>
              </w:rPr>
              <w:t>SAN FERNANDO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279D5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CD310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DEF2E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1A1A9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7B821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3AF87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5A989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9D9F6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F8AFC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7CF13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3F799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296EC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8A993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238D5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F1562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842948"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3091AF"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51E14E"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3D5B8F" w14:textId="77777777" w:rsidR="009F36E1" w:rsidRDefault="009F36E1" w:rsidP="00614A4F">
            <w:pPr>
              <w:jc w:val="center"/>
              <w:textAlignment w:val="bottom"/>
              <w:rPr>
                <w:color w:val="000000"/>
                <w:sz w:val="16"/>
                <w:szCs w:val="16"/>
              </w:rPr>
            </w:pPr>
            <w:r>
              <w:rPr>
                <w:rFonts w:eastAsia="SimSun"/>
                <w:sz w:val="16"/>
                <w:szCs w:val="16"/>
                <w:lang w:val="en-US" w:eastAsia="zh-CN" w:bidi="ar"/>
              </w:rPr>
              <w:t>21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EE37E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25</w:t>
            </w:r>
          </w:p>
        </w:tc>
      </w:tr>
      <w:tr w:rsidR="009F36E1" w14:paraId="55D1CC3B"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6D6886"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11</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4FAA01" w14:textId="77777777" w:rsidR="009F36E1" w:rsidRDefault="009F36E1" w:rsidP="00614A4F">
            <w:pPr>
              <w:textAlignment w:val="bottom"/>
              <w:rPr>
                <w:color w:val="000000"/>
                <w:sz w:val="16"/>
                <w:szCs w:val="16"/>
              </w:rPr>
            </w:pPr>
            <w:r>
              <w:rPr>
                <w:rFonts w:eastAsia="SimSun"/>
                <w:sz w:val="16"/>
                <w:szCs w:val="16"/>
                <w:lang w:val="en-US" w:eastAsia="zh-CN" w:bidi="ar"/>
              </w:rPr>
              <w:t>ALTO DEL OSO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39D39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76F8A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2D423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51BF8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2E44F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1868D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79A61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E49DF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8DB53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6E1C0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362DF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8DDBA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318D9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11722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54567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871F4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C8ACC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9A40F6"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BB0D50" w14:textId="77777777" w:rsidR="009F36E1" w:rsidRDefault="009F36E1" w:rsidP="00614A4F">
            <w:pPr>
              <w:jc w:val="center"/>
              <w:rPr>
                <w:color w:val="000000"/>
                <w:sz w:val="16"/>
                <w:szCs w:val="16"/>
              </w:rPr>
            </w:pP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FA77C6"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r>
      <w:tr w:rsidR="009F36E1" w14:paraId="7B964B19"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94E37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12</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E6A1D3" w14:textId="77777777" w:rsidR="009F36E1" w:rsidRDefault="009F36E1" w:rsidP="00614A4F">
            <w:pPr>
              <w:textAlignment w:val="bottom"/>
              <w:rPr>
                <w:color w:val="000000"/>
                <w:sz w:val="16"/>
                <w:szCs w:val="16"/>
              </w:rPr>
            </w:pPr>
            <w:r>
              <w:rPr>
                <w:rFonts w:eastAsia="SimSun"/>
                <w:sz w:val="16"/>
                <w:szCs w:val="16"/>
                <w:lang w:val="en-US" w:eastAsia="zh-CN" w:bidi="ar"/>
              </w:rPr>
              <w:t>SABANITAS,  MOLINOS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DAD69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6869B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ACE80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4D235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51843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491F7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4A20D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DB439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BD672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2C095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6ECF8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1B689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887C3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13150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1A00A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9834C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2E7B6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4123F0"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0CA240"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B958F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r>
      <w:tr w:rsidR="009F36E1" w14:paraId="2F5DEB5A"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CC02B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13</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90A0B6" w14:textId="77777777" w:rsidR="009F36E1" w:rsidRDefault="009F36E1" w:rsidP="00614A4F">
            <w:pPr>
              <w:textAlignment w:val="bottom"/>
              <w:rPr>
                <w:color w:val="000000"/>
                <w:sz w:val="16"/>
                <w:szCs w:val="16"/>
              </w:rPr>
            </w:pPr>
            <w:r>
              <w:rPr>
                <w:rFonts w:eastAsia="SimSun"/>
                <w:sz w:val="16"/>
                <w:szCs w:val="16"/>
                <w:lang w:val="en-US" w:eastAsia="zh-CN" w:bidi="ar"/>
              </w:rPr>
              <w:t>MOLINOS BAJO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72407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208AC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788A7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6514C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DBFC4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6AEB2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CC985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FCA1E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DC47D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BD58B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01ABF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2E046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6BEB0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24AFC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785AB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3C9D6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70705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9251E1"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5C1F3E" w14:textId="77777777" w:rsidR="009F36E1" w:rsidRDefault="009F36E1" w:rsidP="00614A4F">
            <w:pPr>
              <w:jc w:val="center"/>
              <w:rPr>
                <w:color w:val="000000"/>
                <w:sz w:val="16"/>
                <w:szCs w:val="16"/>
              </w:rPr>
            </w:pP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278D2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r>
      <w:tr w:rsidR="009F36E1" w14:paraId="068B418F"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1AB6A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14</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DE3881" w14:textId="77777777" w:rsidR="009F36E1" w:rsidRDefault="009F36E1" w:rsidP="00614A4F">
            <w:pPr>
              <w:textAlignment w:val="bottom"/>
              <w:rPr>
                <w:color w:val="000000"/>
                <w:sz w:val="16"/>
                <w:szCs w:val="16"/>
              </w:rPr>
            </w:pPr>
            <w:r>
              <w:rPr>
                <w:rFonts w:eastAsia="SimSun"/>
                <w:sz w:val="16"/>
                <w:szCs w:val="16"/>
                <w:lang w:val="en-US" w:eastAsia="zh-CN" w:bidi="ar"/>
              </w:rPr>
              <w:t>SABANITAS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2A6EC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E9825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39411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828C6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5254F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917A7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14FEA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792B9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896C0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017F1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76551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AA962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4EAD8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650F8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1294C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E34A9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B2A0E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D3DABF"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7B8B9C"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A7985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r>
      <w:tr w:rsidR="009F36E1" w14:paraId="4A80ECA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5EAE2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15</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4C6955" w14:textId="77777777" w:rsidR="009F36E1" w:rsidRDefault="009F36E1" w:rsidP="00614A4F">
            <w:pPr>
              <w:textAlignment w:val="bottom"/>
              <w:rPr>
                <w:color w:val="000000"/>
                <w:sz w:val="16"/>
                <w:szCs w:val="16"/>
              </w:rPr>
            </w:pPr>
            <w:r>
              <w:rPr>
                <w:rFonts w:eastAsia="SimSun"/>
                <w:sz w:val="16"/>
                <w:szCs w:val="16"/>
                <w:lang w:val="en-US" w:eastAsia="zh-CN" w:bidi="ar"/>
              </w:rPr>
              <w:t>GALAXIA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71C72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F31FB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1511B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54751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1CB94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FC36B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CCC85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2E05E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A60C8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3C1A3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C6BB7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13D95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86CA0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0086E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44B73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34BA2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D54A0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8681D4"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2F9791"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D66F8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r>
      <w:tr w:rsidR="009F36E1" w14:paraId="6623D19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028FAA"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16</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4E48EC" w14:textId="77777777" w:rsidR="009F36E1" w:rsidRDefault="009F36E1" w:rsidP="00614A4F">
            <w:pPr>
              <w:textAlignment w:val="bottom"/>
              <w:rPr>
                <w:color w:val="000000"/>
                <w:sz w:val="16"/>
                <w:szCs w:val="16"/>
              </w:rPr>
            </w:pPr>
            <w:r>
              <w:rPr>
                <w:rFonts w:eastAsia="SimSun"/>
                <w:sz w:val="16"/>
                <w:szCs w:val="16"/>
                <w:lang w:val="en-US" w:eastAsia="zh-CN" w:bidi="ar"/>
              </w:rPr>
              <w:t>SAN  DIEGO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50493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16C29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34DAE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BD950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0BC6C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DD481F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8B1F9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47167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3547F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17ABA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21BB8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230B6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79F39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83D5E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B0FEA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25B49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38EDF7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200924"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0B57EF" w14:textId="77777777" w:rsidR="009F36E1" w:rsidRDefault="009F36E1" w:rsidP="00614A4F">
            <w:pPr>
              <w:jc w:val="center"/>
              <w:textAlignment w:val="bottom"/>
              <w:rPr>
                <w:color w:val="000000"/>
                <w:sz w:val="16"/>
                <w:szCs w:val="16"/>
              </w:rPr>
            </w:pPr>
            <w:r>
              <w:rPr>
                <w:rFonts w:eastAsia="SimSun"/>
                <w:sz w:val="16"/>
                <w:szCs w:val="16"/>
                <w:lang w:val="en-US" w:eastAsia="zh-CN" w:bidi="ar"/>
              </w:rPr>
              <w:t>55</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394BF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55</w:t>
            </w:r>
          </w:p>
        </w:tc>
      </w:tr>
      <w:tr w:rsidR="009F36E1" w14:paraId="05814FDE"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2B802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17</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E0B8F4" w14:textId="77777777" w:rsidR="009F36E1" w:rsidRDefault="009F36E1" w:rsidP="00614A4F">
            <w:pPr>
              <w:textAlignment w:val="bottom"/>
              <w:rPr>
                <w:color w:val="000000"/>
                <w:sz w:val="16"/>
                <w:szCs w:val="16"/>
              </w:rPr>
            </w:pPr>
            <w:r>
              <w:rPr>
                <w:rFonts w:eastAsia="SimSun"/>
                <w:sz w:val="16"/>
                <w:szCs w:val="16"/>
                <w:lang w:val="en-US" w:eastAsia="zh-CN" w:bidi="ar"/>
              </w:rPr>
              <w:t>LA  CAPILLA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243F7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A43F8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2602D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4717E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6C6B5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5F609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0A701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7A91A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3253D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C6297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32222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54530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0159B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DB306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DC830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9AC84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0242D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CB9716"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70046E" w14:textId="77777777" w:rsidR="009F36E1" w:rsidRDefault="009F36E1" w:rsidP="00614A4F">
            <w:pPr>
              <w:jc w:val="center"/>
              <w:textAlignment w:val="bottom"/>
              <w:rPr>
                <w:color w:val="000000"/>
                <w:sz w:val="16"/>
                <w:szCs w:val="16"/>
              </w:rPr>
            </w:pPr>
            <w:r>
              <w:rPr>
                <w:rFonts w:eastAsia="SimSun"/>
                <w:sz w:val="16"/>
                <w:szCs w:val="16"/>
                <w:lang w:val="en-US" w:eastAsia="zh-CN" w:bidi="ar"/>
              </w:rPr>
              <w:t>14</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66B6D8"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14</w:t>
            </w:r>
          </w:p>
        </w:tc>
      </w:tr>
      <w:tr w:rsidR="009F36E1" w14:paraId="1EF1622A"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E1B17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18</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63114F" w14:textId="77777777" w:rsidR="009F36E1" w:rsidRDefault="009F36E1" w:rsidP="00614A4F">
            <w:pPr>
              <w:textAlignment w:val="bottom"/>
              <w:rPr>
                <w:color w:val="000000"/>
                <w:sz w:val="16"/>
                <w:szCs w:val="16"/>
              </w:rPr>
            </w:pPr>
            <w:r>
              <w:rPr>
                <w:rFonts w:eastAsia="SimSun"/>
                <w:sz w:val="16"/>
                <w:szCs w:val="16"/>
                <w:lang w:val="en-US" w:eastAsia="zh-CN" w:bidi="ar"/>
              </w:rPr>
              <w:t>DIVINO  NINO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9BB1B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FD347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D2663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A718A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6A8B8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76817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52B05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44C7B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AE687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EB2F1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7A819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CA377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BF10F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F9F4A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2B4AE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E4C45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4D7B0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757636"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44D812"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221E4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r>
      <w:tr w:rsidR="009F36E1" w14:paraId="2830B994"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4FB83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19</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65A7FA6" w14:textId="77777777" w:rsidR="009F36E1" w:rsidRDefault="009F36E1" w:rsidP="00614A4F">
            <w:pPr>
              <w:textAlignment w:val="bottom"/>
              <w:rPr>
                <w:color w:val="000000"/>
                <w:sz w:val="16"/>
                <w:szCs w:val="16"/>
              </w:rPr>
            </w:pPr>
            <w:r>
              <w:rPr>
                <w:rFonts w:eastAsia="SimSun"/>
                <w:sz w:val="16"/>
                <w:szCs w:val="16"/>
                <w:lang w:val="en-US" w:eastAsia="zh-CN" w:bidi="ar"/>
              </w:rPr>
              <w:t>B. U. 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DFFE9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35AC7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24FB2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C42FC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68F37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516C8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BD75B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5B0025"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216AA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06438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59028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C304A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9768E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A0D3D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EAC79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F82E2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0F268F"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47075D"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F260F4" w14:textId="77777777" w:rsidR="009F36E1" w:rsidRDefault="009F36E1" w:rsidP="00614A4F">
            <w:pPr>
              <w:jc w:val="center"/>
              <w:textAlignment w:val="bottom"/>
              <w:rPr>
                <w:color w:val="000000"/>
                <w:sz w:val="16"/>
                <w:szCs w:val="16"/>
              </w:rPr>
            </w:pPr>
            <w:r>
              <w:rPr>
                <w:rFonts w:eastAsia="SimSun"/>
                <w:sz w:val="16"/>
                <w:szCs w:val="16"/>
                <w:lang w:val="en-US" w:eastAsia="zh-CN" w:bidi="ar"/>
              </w:rPr>
              <w:t>59</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7E2A7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61</w:t>
            </w:r>
          </w:p>
        </w:tc>
      </w:tr>
      <w:tr w:rsidR="009F36E1" w14:paraId="4E0BCFB3"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4C372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20</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EC016C" w14:textId="77777777" w:rsidR="009F36E1" w:rsidRDefault="009F36E1" w:rsidP="00614A4F">
            <w:pPr>
              <w:textAlignment w:val="bottom"/>
              <w:rPr>
                <w:color w:val="000000"/>
                <w:sz w:val="16"/>
                <w:szCs w:val="16"/>
              </w:rPr>
            </w:pPr>
            <w:r>
              <w:rPr>
                <w:rFonts w:eastAsia="SimSun"/>
                <w:sz w:val="16"/>
                <w:szCs w:val="16"/>
                <w:lang w:val="en-US" w:eastAsia="zh-CN" w:bidi="ar"/>
              </w:rPr>
              <w:t>BOQUERONCITO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FF5FA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0483B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3D263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EF208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2BFEFA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58AE6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26B69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13809F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E3F2C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E6457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03B96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EC6FE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8C947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28FDA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991BF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D269B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2F221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3ADF09"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8B3595" w14:textId="77777777" w:rsidR="009F36E1" w:rsidRDefault="009F36E1" w:rsidP="00614A4F">
            <w:pPr>
              <w:jc w:val="center"/>
              <w:rPr>
                <w:color w:val="000000"/>
                <w:sz w:val="16"/>
                <w:szCs w:val="16"/>
              </w:rPr>
            </w:pP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9382B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r>
      <w:tr w:rsidR="009F36E1" w14:paraId="57C352EB"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2BD8AD"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21</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2425BC" w14:textId="77777777" w:rsidR="009F36E1" w:rsidRDefault="009F36E1" w:rsidP="00614A4F">
            <w:pPr>
              <w:textAlignment w:val="bottom"/>
              <w:rPr>
                <w:color w:val="000000"/>
                <w:sz w:val="16"/>
                <w:szCs w:val="16"/>
              </w:rPr>
            </w:pPr>
            <w:r>
              <w:rPr>
                <w:rFonts w:eastAsia="SimSun"/>
                <w:sz w:val="16"/>
                <w:szCs w:val="16"/>
                <w:lang w:val="en-US" w:eastAsia="zh-CN" w:bidi="ar"/>
              </w:rPr>
              <w:t>BOQUERON</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C882A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49F77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A7A18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EC268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8E361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BE340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DDB27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13C67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B0764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B749F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9DEC2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78DF4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1A2AC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E76CC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45FF3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5DB04A"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40B44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515792"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9949F8"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B75EF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r>
      <w:tr w:rsidR="009F36E1" w14:paraId="5DE5CF15"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50E0C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22</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CB2EB7" w14:textId="77777777" w:rsidR="009F36E1" w:rsidRDefault="009F36E1" w:rsidP="00614A4F">
            <w:pPr>
              <w:textAlignment w:val="bottom"/>
              <w:rPr>
                <w:color w:val="000000"/>
                <w:sz w:val="16"/>
                <w:szCs w:val="16"/>
              </w:rPr>
            </w:pPr>
            <w:r>
              <w:rPr>
                <w:rFonts w:eastAsia="SimSun"/>
                <w:sz w:val="16"/>
                <w:szCs w:val="16"/>
                <w:lang w:val="en-US" w:eastAsia="zh-CN" w:bidi="ar"/>
              </w:rPr>
              <w:t>EL RODEO  II</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CC242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94E2A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C8411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75E51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E1DBF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BFCF2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7A9E6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1C893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C9307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5425A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3495B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613DF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93F3F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02470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6AE52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E4EED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AA9AD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044563"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E6C1DB" w14:textId="77777777" w:rsidR="009F36E1" w:rsidRDefault="009F36E1" w:rsidP="00614A4F">
            <w:pPr>
              <w:jc w:val="center"/>
              <w:rPr>
                <w:color w:val="000000"/>
                <w:sz w:val="16"/>
                <w:szCs w:val="16"/>
              </w:rPr>
            </w:pP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A7AEB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r>
      <w:tr w:rsidR="009F36E1" w14:paraId="53AF1C6E"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465276"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23</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D6600C" w14:textId="77777777" w:rsidR="009F36E1" w:rsidRDefault="009F36E1" w:rsidP="00614A4F">
            <w:pPr>
              <w:textAlignment w:val="bottom"/>
              <w:rPr>
                <w:color w:val="000000"/>
                <w:sz w:val="16"/>
                <w:szCs w:val="16"/>
              </w:rPr>
            </w:pPr>
            <w:r>
              <w:rPr>
                <w:rFonts w:eastAsia="SimSun"/>
                <w:sz w:val="16"/>
                <w:szCs w:val="16"/>
                <w:lang w:val="en-US" w:eastAsia="zh-CN" w:bidi="ar"/>
              </w:rPr>
              <w:t>EL RODEO   I</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2F646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2BBE8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39053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8A672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A3F7E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6AC76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710D9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224846"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3B5BA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38E92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55F0F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0ACFA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CC5CC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0F4F5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62FCB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84EE7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BD0EB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EB5BC0"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2BAE97" w14:textId="77777777" w:rsidR="009F36E1" w:rsidRDefault="009F36E1" w:rsidP="00614A4F">
            <w:pPr>
              <w:jc w:val="center"/>
              <w:rPr>
                <w:color w:val="000000"/>
                <w:sz w:val="16"/>
                <w:szCs w:val="16"/>
              </w:rPr>
            </w:pP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D5A88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r>
      <w:tr w:rsidR="009F36E1" w14:paraId="60928A97"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E29C8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lastRenderedPageBreak/>
              <w:t>24</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39C98FA" w14:textId="77777777" w:rsidR="009F36E1" w:rsidRDefault="009F36E1" w:rsidP="00614A4F">
            <w:pPr>
              <w:textAlignment w:val="bottom"/>
              <w:rPr>
                <w:color w:val="000000"/>
                <w:sz w:val="16"/>
                <w:szCs w:val="16"/>
              </w:rPr>
            </w:pPr>
            <w:r>
              <w:rPr>
                <w:rFonts w:eastAsia="SimSun"/>
                <w:sz w:val="16"/>
                <w:szCs w:val="16"/>
                <w:lang w:val="en-US" w:eastAsia="zh-CN" w:bidi="ar"/>
              </w:rPr>
              <w:t>GALAXIA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A57AE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67A4D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2C82A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9E49A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7CF3A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9BE89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35E48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28D17C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D666D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332FE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C08DF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127A7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F21E1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79754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94261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86145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C78BE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4FC4A9"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385EC3"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9830B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r>
      <w:tr w:rsidR="009F36E1" w14:paraId="0A9504C6"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DBAB1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25</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3F1182" w14:textId="77777777" w:rsidR="009F36E1" w:rsidRDefault="009F36E1" w:rsidP="00614A4F">
            <w:pPr>
              <w:textAlignment w:val="bottom"/>
              <w:rPr>
                <w:color w:val="000000"/>
                <w:sz w:val="16"/>
                <w:szCs w:val="16"/>
              </w:rPr>
            </w:pPr>
            <w:r>
              <w:rPr>
                <w:rFonts w:eastAsia="SimSun"/>
                <w:sz w:val="16"/>
                <w:szCs w:val="16"/>
                <w:lang w:val="en-US" w:eastAsia="zh-CN" w:bidi="ar"/>
              </w:rPr>
              <w:t>LAS ACACIAS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8F69C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DA41C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1934A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058C3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E1C20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DD2D0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1659D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823CB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60129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B724F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1120F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2AA7C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7272E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AECEF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46219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8435A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0A917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7C8276"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A5D416"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C64D6D"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w:t>
            </w:r>
          </w:p>
        </w:tc>
      </w:tr>
      <w:tr w:rsidR="009F36E1" w14:paraId="448902CC"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E4DFE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26</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6F18DC" w14:textId="77777777" w:rsidR="009F36E1" w:rsidRDefault="009F36E1" w:rsidP="00614A4F">
            <w:pPr>
              <w:textAlignment w:val="bottom"/>
              <w:rPr>
                <w:color w:val="000000"/>
                <w:sz w:val="16"/>
                <w:szCs w:val="16"/>
              </w:rPr>
            </w:pPr>
            <w:r>
              <w:rPr>
                <w:rFonts w:eastAsia="SimSun"/>
                <w:sz w:val="16"/>
                <w:szCs w:val="16"/>
                <w:lang w:val="en-US" w:eastAsia="zh-CN" w:bidi="ar"/>
              </w:rPr>
              <w:t>NUEVA  COLOMBIA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19654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4EEE7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203D3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D9B1A9"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81873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2C768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CD2D4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4EFB1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04B78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021CD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188F8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466BA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9CE86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8D294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75BC4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C397D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A54D4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936B47"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873046"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53D11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r>
      <w:tr w:rsidR="009F36E1" w14:paraId="7E8271F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3D22BA"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27</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6A1282" w14:textId="77777777" w:rsidR="009F36E1" w:rsidRDefault="009F36E1" w:rsidP="00614A4F">
            <w:pPr>
              <w:textAlignment w:val="bottom"/>
              <w:rPr>
                <w:color w:val="000000"/>
                <w:sz w:val="16"/>
                <w:szCs w:val="16"/>
              </w:rPr>
            </w:pPr>
            <w:r>
              <w:rPr>
                <w:rFonts w:eastAsia="SimSun"/>
                <w:sz w:val="16"/>
                <w:szCs w:val="16"/>
                <w:lang w:val="en-US" w:eastAsia="zh-CN" w:bidi="ar"/>
              </w:rPr>
              <w:t>LA  RIVERA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54F65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7C58A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60E23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D3651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D93E8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3FA1F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358F6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BCAE98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6E106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78EF6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85191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21271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E5174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BB307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3E78F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B305E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F7347B"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A5354B"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FA3339"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B8BD54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w:t>
            </w:r>
          </w:p>
        </w:tc>
      </w:tr>
      <w:tr w:rsidR="009F36E1" w14:paraId="42E6DBEC"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5A004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28</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C9291D" w14:textId="77777777" w:rsidR="009F36E1" w:rsidRDefault="009F36E1" w:rsidP="00614A4F">
            <w:pPr>
              <w:textAlignment w:val="bottom"/>
              <w:rPr>
                <w:color w:val="000000"/>
                <w:sz w:val="16"/>
                <w:szCs w:val="16"/>
              </w:rPr>
            </w:pPr>
            <w:r>
              <w:rPr>
                <w:rFonts w:eastAsia="SimSun"/>
                <w:sz w:val="16"/>
                <w:szCs w:val="16"/>
                <w:lang w:val="en-US" w:eastAsia="zh-CN" w:bidi="ar"/>
              </w:rPr>
              <w:t>LA  ROMELIA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3B137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67164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CE44E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3765E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4E44E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B581BE"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3F489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D0985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71AA2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9A9FB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EE3D2B"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AD86F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1FA49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FA468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7013F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BBA92C"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55FC2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B6ADFF"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3DDCF6" w14:textId="77777777" w:rsidR="009F36E1" w:rsidRDefault="009F36E1" w:rsidP="00614A4F">
            <w:pPr>
              <w:jc w:val="center"/>
              <w:textAlignment w:val="bottom"/>
              <w:rPr>
                <w:color w:val="000000"/>
                <w:sz w:val="16"/>
                <w:szCs w:val="16"/>
              </w:rPr>
            </w:pPr>
            <w:r>
              <w:rPr>
                <w:rFonts w:eastAsia="SimSun"/>
                <w:sz w:val="16"/>
                <w:szCs w:val="16"/>
                <w:lang w:val="en-US" w:eastAsia="zh-CN" w:bidi="ar"/>
              </w:rPr>
              <w:t>15</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52B498"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15</w:t>
            </w:r>
          </w:p>
        </w:tc>
      </w:tr>
      <w:tr w:rsidR="009F36E1" w14:paraId="0786EB3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8FC91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29</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2382AE" w14:textId="77777777" w:rsidR="009F36E1" w:rsidRDefault="009F36E1" w:rsidP="00614A4F">
            <w:pPr>
              <w:textAlignment w:val="bottom"/>
              <w:rPr>
                <w:color w:val="000000"/>
                <w:sz w:val="16"/>
                <w:szCs w:val="16"/>
              </w:rPr>
            </w:pPr>
            <w:r>
              <w:rPr>
                <w:rFonts w:eastAsia="SimSun"/>
                <w:sz w:val="16"/>
                <w:szCs w:val="16"/>
                <w:lang w:val="en-US" w:eastAsia="zh-CN" w:bidi="ar"/>
              </w:rPr>
              <w:t>LOS  GUAMOS - BOCACANOA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590D9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6A9B5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D73AA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F18916"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24CCDC"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D3F2C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15BAD8"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ADE8A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C335F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FB3DA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77C94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70FAA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4C1D4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0AF88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ECB8BF"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78343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7881C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1811CE"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6FC321"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9DCB2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9</w:t>
            </w:r>
          </w:p>
        </w:tc>
      </w:tr>
      <w:tr w:rsidR="009F36E1" w14:paraId="04EF85A0"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F9527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30</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DCE097" w14:textId="77777777" w:rsidR="009F36E1" w:rsidRDefault="009F36E1" w:rsidP="00614A4F">
            <w:pPr>
              <w:textAlignment w:val="bottom"/>
              <w:rPr>
                <w:color w:val="000000"/>
                <w:sz w:val="16"/>
                <w:szCs w:val="16"/>
              </w:rPr>
            </w:pPr>
            <w:r>
              <w:rPr>
                <w:rFonts w:eastAsia="SimSun"/>
                <w:sz w:val="16"/>
                <w:szCs w:val="16"/>
                <w:lang w:val="en-US" w:eastAsia="zh-CN" w:bidi="ar"/>
              </w:rPr>
              <w:t>ACUASEO</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A0E06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CD268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4B1C7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90203A"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313BD8"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D1A117"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1DBE1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12E7FA"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5A3750"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08DB9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DC2BE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8D423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32172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AE8DC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81F2F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53E318"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3C1457"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E53AED"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127075" w14:textId="77777777" w:rsidR="009F36E1" w:rsidRDefault="009F36E1" w:rsidP="00614A4F">
            <w:pPr>
              <w:jc w:val="center"/>
              <w:textAlignment w:val="bottom"/>
              <w:rPr>
                <w:color w:val="000000"/>
                <w:sz w:val="16"/>
                <w:szCs w:val="16"/>
              </w:rPr>
            </w:pPr>
            <w:r>
              <w:rPr>
                <w:rFonts w:eastAsia="SimSun"/>
                <w:sz w:val="16"/>
                <w:szCs w:val="16"/>
                <w:lang w:val="en-US" w:eastAsia="zh-CN" w:bidi="ar"/>
              </w:rPr>
              <w:t>42</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713AF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45</w:t>
            </w:r>
          </w:p>
        </w:tc>
      </w:tr>
      <w:tr w:rsidR="009F36E1" w14:paraId="752BDCD9"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E5FC93"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31</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178F1C" w14:textId="77777777" w:rsidR="009F36E1" w:rsidRDefault="009F36E1" w:rsidP="00614A4F">
            <w:pPr>
              <w:textAlignment w:val="bottom"/>
              <w:rPr>
                <w:color w:val="000000"/>
                <w:sz w:val="16"/>
                <w:szCs w:val="16"/>
              </w:rPr>
            </w:pPr>
            <w:r>
              <w:rPr>
                <w:rFonts w:eastAsia="SimSun"/>
                <w:sz w:val="16"/>
                <w:szCs w:val="16"/>
                <w:lang w:val="en-US" w:eastAsia="zh-CN" w:bidi="ar"/>
              </w:rPr>
              <w:t>LOS PINOS,  LA  FLORESTA</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D9FAD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77EF0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18D38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76C30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2577C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707894"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CE83CF"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A35EF6"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7ED72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103666"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03DB5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02953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23151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EC7FCD"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EFA5A7"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B2CAC3"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198589"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24CBC9"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AAB0E3"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50F0A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16</w:t>
            </w:r>
          </w:p>
        </w:tc>
      </w:tr>
      <w:tr w:rsidR="009F36E1" w14:paraId="5F6EF029"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C46FE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32</w:t>
            </w: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0619E2" w14:textId="77777777" w:rsidR="009F36E1" w:rsidRDefault="009F36E1" w:rsidP="00614A4F">
            <w:pPr>
              <w:textAlignment w:val="bottom"/>
              <w:rPr>
                <w:color w:val="000000"/>
                <w:sz w:val="16"/>
                <w:szCs w:val="16"/>
              </w:rPr>
            </w:pPr>
            <w:r>
              <w:rPr>
                <w:rFonts w:eastAsia="SimSun"/>
                <w:sz w:val="16"/>
                <w:szCs w:val="16"/>
                <w:lang w:val="en-US" w:eastAsia="zh-CN" w:bidi="ar"/>
              </w:rPr>
              <w:t>LOS LAURELES</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1BBD95"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44C5B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629782"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5B4AB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4F1FE3"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86F82B"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EB6601"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3B53325"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77D2CE"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DF03CD"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AA1969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1A9411"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AF2404"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05B77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5C66E9"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E4DD32" w14:textId="77777777" w:rsidR="009F36E1" w:rsidRDefault="009F36E1" w:rsidP="00614A4F">
            <w:pPr>
              <w:jc w:val="center"/>
              <w:rPr>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06BE60" w14:textId="77777777" w:rsidR="009F36E1" w:rsidRDefault="009F36E1" w:rsidP="00614A4F">
            <w:pPr>
              <w:jc w:val="center"/>
              <w:rPr>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C24258" w14:textId="77777777" w:rsidR="009F36E1" w:rsidRDefault="009F36E1" w:rsidP="00614A4F">
            <w:pPr>
              <w:jc w:val="center"/>
              <w:rPr>
                <w:color w:val="000000"/>
                <w:sz w:val="16"/>
                <w:szCs w:val="16"/>
              </w:rPr>
            </w:pP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77D8CC"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C4F81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13</w:t>
            </w:r>
          </w:p>
        </w:tc>
      </w:tr>
      <w:tr w:rsidR="009F36E1" w14:paraId="4B51F39F" w14:textId="77777777" w:rsidTr="00614A4F">
        <w:trPr>
          <w:trHeight w:val="360"/>
        </w:trPr>
        <w:tc>
          <w:tcPr>
            <w:tcW w:w="24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003241" w14:textId="77777777" w:rsidR="009F36E1" w:rsidRDefault="009F36E1" w:rsidP="00614A4F">
            <w:pPr>
              <w:jc w:val="center"/>
              <w:rPr>
                <w:b/>
                <w:bCs/>
                <w:color w:val="000000"/>
                <w:sz w:val="16"/>
                <w:szCs w:val="16"/>
              </w:rPr>
            </w:pPr>
          </w:p>
        </w:tc>
        <w:tc>
          <w:tcPr>
            <w:tcW w:w="593"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94CDE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TOTAL</w:t>
            </w:r>
          </w:p>
        </w:tc>
        <w:tc>
          <w:tcPr>
            <w:tcW w:w="12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AB7B5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A7BEC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4FA49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6A7187"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9209C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8D166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2</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A1D087" w14:textId="77777777" w:rsidR="009F36E1" w:rsidRDefault="009F36E1" w:rsidP="00614A4F">
            <w:pPr>
              <w:jc w:val="center"/>
              <w:rPr>
                <w:b/>
                <w:bCs/>
                <w:color w:val="000000"/>
                <w:sz w:val="16"/>
                <w:szCs w:val="16"/>
              </w:rPr>
            </w:pP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C993B9" w14:textId="77777777" w:rsidR="009F36E1" w:rsidRDefault="009F36E1" w:rsidP="00614A4F">
            <w:pPr>
              <w:jc w:val="center"/>
              <w:rPr>
                <w:b/>
                <w:bCs/>
                <w:color w:val="000000"/>
                <w:sz w:val="16"/>
                <w:szCs w:val="16"/>
              </w:rPr>
            </w:pP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35016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83235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1</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F0459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AA31B6"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41B8A8"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55DEF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56C28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7296D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w:t>
            </w:r>
          </w:p>
        </w:tc>
        <w:tc>
          <w:tcPr>
            <w:tcW w:w="2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121E2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8</w:t>
            </w:r>
          </w:p>
        </w:tc>
        <w:tc>
          <w:tcPr>
            <w:tcW w:w="20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1BD32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0</w:t>
            </w:r>
          </w:p>
        </w:tc>
        <w:tc>
          <w:tcPr>
            <w:tcW w:w="27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7F505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386</w:t>
            </w:r>
          </w:p>
        </w:tc>
        <w:tc>
          <w:tcPr>
            <w:tcW w:w="29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3ABC2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405</w:t>
            </w:r>
          </w:p>
        </w:tc>
      </w:tr>
    </w:tbl>
    <w:p w14:paraId="21FBFC78" w14:textId="77777777" w:rsidR="009F36E1" w:rsidRDefault="009F36E1" w:rsidP="009F36E1">
      <w:pPr>
        <w:rPr>
          <w:rFonts w:eastAsia="Arial"/>
          <w:lang w:val="es-MX"/>
        </w:rPr>
      </w:pPr>
    </w:p>
    <w:p w14:paraId="5B115C09" w14:textId="77777777" w:rsidR="009F36E1" w:rsidRDefault="009F36E1" w:rsidP="009F36E1">
      <w:pPr>
        <w:rPr>
          <w:rFonts w:eastAsia="Arial"/>
          <w:lang w:val="es-MX"/>
        </w:rPr>
      </w:pPr>
    </w:p>
    <w:tbl>
      <w:tblPr>
        <w:tblW w:w="5215" w:type="pct"/>
        <w:tblLayout w:type="fixed"/>
        <w:tblLook w:val="04A0" w:firstRow="1" w:lastRow="0" w:firstColumn="1" w:lastColumn="0" w:noHBand="0" w:noVBand="1"/>
      </w:tblPr>
      <w:tblGrid>
        <w:gridCol w:w="414"/>
        <w:gridCol w:w="1138"/>
        <w:gridCol w:w="285"/>
        <w:gridCol w:w="283"/>
        <w:gridCol w:w="423"/>
        <w:gridCol w:w="284"/>
        <w:gridCol w:w="427"/>
        <w:gridCol w:w="426"/>
        <w:gridCol w:w="284"/>
        <w:gridCol w:w="426"/>
        <w:gridCol w:w="284"/>
        <w:gridCol w:w="426"/>
        <w:gridCol w:w="284"/>
        <w:gridCol w:w="426"/>
        <w:gridCol w:w="520"/>
        <w:gridCol w:w="284"/>
        <w:gridCol w:w="284"/>
        <w:gridCol w:w="473"/>
        <w:gridCol w:w="426"/>
        <w:gridCol w:w="284"/>
        <w:gridCol w:w="567"/>
        <w:gridCol w:w="564"/>
      </w:tblGrid>
      <w:tr w:rsidR="009F36E1" w14:paraId="36CDF70D"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04BA4F"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35</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6C37E7" w14:textId="77777777" w:rsidR="009F36E1" w:rsidRDefault="009F36E1" w:rsidP="00614A4F">
            <w:pPr>
              <w:textAlignment w:val="bottom"/>
              <w:rPr>
                <w:color w:val="000000"/>
                <w:sz w:val="16"/>
                <w:szCs w:val="16"/>
              </w:rPr>
            </w:pPr>
            <w:r>
              <w:rPr>
                <w:rFonts w:eastAsia="SimSun"/>
                <w:sz w:val="16"/>
                <w:szCs w:val="16"/>
                <w:lang w:val="en-US" w:eastAsia="zh-CN" w:bidi="ar"/>
              </w:rPr>
              <w:t>PRIMAVERA,GUAYACANES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A94C2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DBF0C0"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AFDB8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84B0F7"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185CA20"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A7F1A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9EEB78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603E61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A02DE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0E777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0A3467"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8905EB"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B4F28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C9A71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1C336F"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EE22D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EBC1D6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BFC257"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8F74F9"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87477A"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r>
      <w:tr w:rsidR="009F36E1" w14:paraId="27F4939B"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8B7E8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36</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080A0A3" w14:textId="77777777" w:rsidR="009F36E1" w:rsidRDefault="009F36E1" w:rsidP="00614A4F">
            <w:pPr>
              <w:textAlignment w:val="bottom"/>
              <w:rPr>
                <w:color w:val="000000"/>
                <w:sz w:val="16"/>
                <w:szCs w:val="16"/>
              </w:rPr>
            </w:pPr>
            <w:r>
              <w:rPr>
                <w:rFonts w:eastAsia="SimSun"/>
                <w:sz w:val="16"/>
                <w:szCs w:val="16"/>
                <w:lang w:val="en-US" w:eastAsia="zh-CN" w:bidi="ar"/>
              </w:rPr>
              <w:t>PLAYA  RICA - VILLA DIANA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9F402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6D78E1"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C32B1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5861DA"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AEBBE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6AEF8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749FE8"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275D2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32D5AC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00C501"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92BE7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A19273"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7C410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D7C86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2F812B"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7B043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5CC72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503C71"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2B93C3" w14:textId="77777777" w:rsidR="009F36E1" w:rsidRDefault="009F36E1" w:rsidP="00614A4F">
            <w:pPr>
              <w:jc w:val="center"/>
              <w:textAlignment w:val="bottom"/>
              <w:rPr>
                <w:color w:val="000000"/>
                <w:sz w:val="16"/>
                <w:szCs w:val="16"/>
              </w:rPr>
            </w:pPr>
            <w:r>
              <w:rPr>
                <w:rFonts w:eastAsia="SimSun"/>
                <w:sz w:val="16"/>
                <w:szCs w:val="16"/>
                <w:lang w:val="en-US" w:eastAsia="zh-CN" w:bidi="ar"/>
              </w:rPr>
              <w:t>18</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D0A270" w14:textId="77777777" w:rsidR="009F36E1" w:rsidRDefault="009F36E1" w:rsidP="00614A4F">
            <w:pPr>
              <w:jc w:val="center"/>
              <w:textAlignment w:val="bottom"/>
              <w:rPr>
                <w:color w:val="000000"/>
                <w:sz w:val="16"/>
                <w:szCs w:val="16"/>
              </w:rPr>
            </w:pPr>
            <w:r>
              <w:rPr>
                <w:rFonts w:eastAsia="SimSun"/>
                <w:sz w:val="16"/>
                <w:szCs w:val="16"/>
                <w:lang w:val="en-US" w:eastAsia="zh-CN" w:bidi="ar"/>
              </w:rPr>
              <w:t>21</w:t>
            </w:r>
          </w:p>
        </w:tc>
      </w:tr>
      <w:tr w:rsidR="009F36E1" w14:paraId="21A2AACB"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CF70E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37</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2A6431" w14:textId="77777777" w:rsidR="009F36E1" w:rsidRDefault="009F36E1" w:rsidP="00614A4F">
            <w:pPr>
              <w:textAlignment w:val="bottom"/>
              <w:rPr>
                <w:color w:val="000000"/>
                <w:sz w:val="16"/>
                <w:szCs w:val="16"/>
              </w:rPr>
            </w:pPr>
            <w:r>
              <w:rPr>
                <w:rFonts w:eastAsia="SimSun"/>
                <w:sz w:val="16"/>
                <w:szCs w:val="16"/>
                <w:lang w:val="en-US" w:eastAsia="zh-CN" w:bidi="ar"/>
              </w:rPr>
              <w:t>FILO BONITO</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52A0C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EE4783"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3A2AE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8DCB19"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B5415E"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99915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69501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332062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23D04E"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FAFFA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2E6FC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583E5E9"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17FEB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92F7C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39B7DD"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4F4FD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B6813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87BE92"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A6CBAC" w14:textId="77777777" w:rsidR="009F36E1" w:rsidRDefault="009F36E1" w:rsidP="00614A4F">
            <w:pPr>
              <w:jc w:val="center"/>
              <w:textAlignment w:val="bottom"/>
              <w:rPr>
                <w:color w:val="000000"/>
                <w:sz w:val="16"/>
                <w:szCs w:val="16"/>
              </w:rPr>
            </w:pPr>
            <w:r>
              <w:rPr>
                <w:rFonts w:eastAsia="SimSun"/>
                <w:sz w:val="16"/>
                <w:szCs w:val="16"/>
                <w:lang w:val="en-US" w:eastAsia="zh-CN" w:bidi="ar"/>
              </w:rPr>
              <w:t>10</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E036C9" w14:textId="77777777" w:rsidR="009F36E1" w:rsidRDefault="009F36E1" w:rsidP="00614A4F">
            <w:pPr>
              <w:jc w:val="center"/>
              <w:textAlignment w:val="bottom"/>
              <w:rPr>
                <w:color w:val="000000"/>
                <w:sz w:val="16"/>
                <w:szCs w:val="16"/>
              </w:rPr>
            </w:pPr>
            <w:r>
              <w:rPr>
                <w:rFonts w:eastAsia="SimSun"/>
                <w:sz w:val="16"/>
                <w:szCs w:val="16"/>
                <w:lang w:val="en-US" w:eastAsia="zh-CN" w:bidi="ar"/>
              </w:rPr>
              <w:t>10</w:t>
            </w:r>
          </w:p>
        </w:tc>
      </w:tr>
      <w:tr w:rsidR="009F36E1" w14:paraId="5669B062"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7EE53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38</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2B7287" w14:textId="77777777" w:rsidR="009F36E1" w:rsidRDefault="009F36E1" w:rsidP="00614A4F">
            <w:pPr>
              <w:textAlignment w:val="bottom"/>
              <w:rPr>
                <w:color w:val="000000"/>
                <w:sz w:val="16"/>
                <w:szCs w:val="16"/>
              </w:rPr>
            </w:pPr>
            <w:r>
              <w:rPr>
                <w:rFonts w:eastAsia="SimSun"/>
                <w:sz w:val="16"/>
                <w:szCs w:val="16"/>
                <w:lang w:val="en-US" w:eastAsia="zh-CN" w:bidi="ar"/>
              </w:rPr>
              <w:t>LA  CIMA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D563E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66A455"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BB1DA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6E7D05"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BEF65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FE4DE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DFFD4D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95E77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DCCD11"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B3D80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741A2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1C232E"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7E93D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F9BFA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3A0D68"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21415A"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D4C2C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4054A2"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FBAD3B"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319D3B"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r>
      <w:tr w:rsidR="009F36E1" w14:paraId="72CCAD54"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A0722D"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39</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48E245" w14:textId="77777777" w:rsidR="009F36E1" w:rsidRDefault="009F36E1" w:rsidP="00614A4F">
            <w:pPr>
              <w:textAlignment w:val="bottom"/>
              <w:rPr>
                <w:color w:val="000000"/>
                <w:sz w:val="16"/>
                <w:szCs w:val="16"/>
              </w:rPr>
            </w:pPr>
            <w:r>
              <w:rPr>
                <w:rFonts w:eastAsia="SimSun"/>
                <w:sz w:val="16"/>
                <w:szCs w:val="16"/>
                <w:lang w:val="en-US" w:eastAsia="zh-CN" w:bidi="ar"/>
              </w:rPr>
              <w:t>LAS  VEGAS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1D343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687F24"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E2502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2A04B2"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02E54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237D2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846A1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E73EBD"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5EA3AA"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B983C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014D0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F4AFF4"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0EF62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05760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8DD829"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AA932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DB4B1C"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DD16CA"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BFFDE7"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7C5B70"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r>
      <w:tr w:rsidR="009F36E1" w14:paraId="101611B2"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2260F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40</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EE7125" w14:textId="77777777" w:rsidR="009F36E1" w:rsidRDefault="009F36E1" w:rsidP="00614A4F">
            <w:pPr>
              <w:textAlignment w:val="bottom"/>
              <w:rPr>
                <w:color w:val="000000"/>
                <w:sz w:val="16"/>
                <w:szCs w:val="16"/>
              </w:rPr>
            </w:pPr>
            <w:r>
              <w:rPr>
                <w:rFonts w:eastAsia="SimSun"/>
                <w:sz w:val="16"/>
                <w:szCs w:val="16"/>
                <w:lang w:val="en-US" w:eastAsia="zh-CN" w:bidi="ar"/>
              </w:rPr>
              <w:t>SANTA ANA BAJO</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775F9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9C4608"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3770B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EB9464"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A8827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A2DE2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31A22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27D65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57A03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A9AC6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46D5A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7EA43C"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6F595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C3BD7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477987"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0E3C6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2F5DB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29D37F"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A38F91" w14:textId="77777777" w:rsidR="009F36E1" w:rsidRDefault="009F36E1" w:rsidP="00614A4F">
            <w:pPr>
              <w:jc w:val="center"/>
              <w:rPr>
                <w:color w:val="000000"/>
                <w:sz w:val="16"/>
                <w:szCs w:val="16"/>
              </w:rPr>
            </w:pP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C7A51D"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412CE621"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B18A1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41</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0A950D" w14:textId="77777777" w:rsidR="009F36E1" w:rsidRDefault="009F36E1" w:rsidP="00614A4F">
            <w:pPr>
              <w:textAlignment w:val="bottom"/>
              <w:rPr>
                <w:color w:val="000000"/>
                <w:sz w:val="16"/>
                <w:szCs w:val="16"/>
              </w:rPr>
            </w:pPr>
            <w:r>
              <w:rPr>
                <w:rFonts w:eastAsia="SimSun"/>
                <w:sz w:val="16"/>
                <w:szCs w:val="16"/>
                <w:lang w:val="en-US" w:eastAsia="zh-CN" w:bidi="ar"/>
              </w:rPr>
              <w:t>SANTA ANA ALTO</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04FCA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5C44FE"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CF86F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79582C"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384A6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8C2B8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6E1A5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F5DFC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96195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575F8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F94D2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10F1EF"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1E3CD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109D8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774DCF"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F0BFE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FF32F3"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D525DEE"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EA6282"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D1D032" w14:textId="77777777" w:rsidR="009F36E1" w:rsidRDefault="009F36E1" w:rsidP="00614A4F">
            <w:pPr>
              <w:jc w:val="center"/>
              <w:textAlignment w:val="bottom"/>
              <w:rPr>
                <w:color w:val="000000"/>
                <w:sz w:val="16"/>
                <w:szCs w:val="16"/>
              </w:rPr>
            </w:pPr>
            <w:r>
              <w:rPr>
                <w:rFonts w:eastAsia="SimSun"/>
                <w:sz w:val="16"/>
                <w:szCs w:val="16"/>
                <w:lang w:val="en-US" w:eastAsia="zh-CN" w:bidi="ar"/>
              </w:rPr>
              <w:t>4</w:t>
            </w:r>
          </w:p>
        </w:tc>
      </w:tr>
      <w:tr w:rsidR="009F36E1" w14:paraId="14A1AAFF"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85634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42</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23E1B66" w14:textId="77777777" w:rsidR="009F36E1" w:rsidRDefault="009F36E1" w:rsidP="00614A4F">
            <w:pPr>
              <w:textAlignment w:val="bottom"/>
              <w:rPr>
                <w:color w:val="000000"/>
                <w:sz w:val="16"/>
                <w:szCs w:val="16"/>
              </w:rPr>
            </w:pPr>
            <w:r>
              <w:rPr>
                <w:rFonts w:eastAsia="SimSun"/>
                <w:sz w:val="16"/>
                <w:szCs w:val="16"/>
                <w:lang w:val="en-US" w:eastAsia="zh-CN" w:bidi="ar"/>
              </w:rPr>
              <w:t>LA  BADEA, LA UNION</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ADB68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41164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01084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A734C7"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A09DD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D4425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02838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7DF15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A19CF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10305C"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1C17D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3CB1B1F"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DC5ED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2E104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334EE7"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66EF5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EF8234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6E8316"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A79544"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164D57" w14:textId="77777777" w:rsidR="009F36E1" w:rsidRDefault="009F36E1" w:rsidP="00614A4F">
            <w:pPr>
              <w:jc w:val="center"/>
              <w:textAlignment w:val="bottom"/>
              <w:rPr>
                <w:color w:val="000000"/>
                <w:sz w:val="16"/>
                <w:szCs w:val="16"/>
              </w:rPr>
            </w:pPr>
            <w:r>
              <w:rPr>
                <w:rFonts w:eastAsia="SimSun"/>
                <w:sz w:val="16"/>
                <w:szCs w:val="16"/>
                <w:lang w:val="en-US" w:eastAsia="zh-CN" w:bidi="ar"/>
              </w:rPr>
              <w:t>10</w:t>
            </w:r>
          </w:p>
        </w:tc>
      </w:tr>
      <w:tr w:rsidR="009F36E1" w14:paraId="765C618B"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29A872"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43</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2FCC8B" w14:textId="77777777" w:rsidR="009F36E1" w:rsidRDefault="009F36E1" w:rsidP="00614A4F">
            <w:pPr>
              <w:textAlignment w:val="bottom"/>
              <w:rPr>
                <w:color w:val="000000"/>
                <w:sz w:val="16"/>
                <w:szCs w:val="16"/>
              </w:rPr>
            </w:pPr>
            <w:r>
              <w:rPr>
                <w:rFonts w:eastAsia="SimSun"/>
                <w:sz w:val="16"/>
                <w:szCs w:val="16"/>
                <w:lang w:val="en-US" w:eastAsia="zh-CN" w:bidi="ar"/>
              </w:rPr>
              <w:t>LA UNION NUEVA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C6D40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BFE63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F0444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78C996"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DA5F5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87D93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A4890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29324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7B714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B5078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EDDCD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3E2369"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E13DE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116B3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4AE6B6"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81A3C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74734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76C21B"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016DCF"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DE7C88"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r>
      <w:tr w:rsidR="009F36E1" w14:paraId="1D0424E9"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17002A"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44</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6E3008" w14:textId="77777777" w:rsidR="009F36E1" w:rsidRDefault="009F36E1" w:rsidP="00614A4F">
            <w:pPr>
              <w:textAlignment w:val="bottom"/>
              <w:rPr>
                <w:color w:val="000000"/>
                <w:sz w:val="16"/>
                <w:szCs w:val="16"/>
              </w:rPr>
            </w:pPr>
            <w:r>
              <w:rPr>
                <w:rFonts w:eastAsia="SimSun"/>
                <w:sz w:val="16"/>
                <w:szCs w:val="16"/>
                <w:lang w:val="en-US" w:eastAsia="zh-CN" w:bidi="ar"/>
              </w:rPr>
              <w:t>LA ARGENTINA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35AED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82868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8703AC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8B5ADA"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293B61"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D7DE7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57D659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AF828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2FA77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37ACF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F420F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A10F92"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DF599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7BB72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2E9589"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2B62F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8162E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BCB780"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D87315"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C3AE56"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r>
      <w:tr w:rsidR="009F36E1" w14:paraId="155E1ED9"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08C84D"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45</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F8FAA7" w14:textId="77777777" w:rsidR="009F36E1" w:rsidRDefault="009F36E1" w:rsidP="00614A4F">
            <w:pPr>
              <w:textAlignment w:val="bottom"/>
              <w:rPr>
                <w:color w:val="000000"/>
                <w:sz w:val="16"/>
                <w:szCs w:val="16"/>
              </w:rPr>
            </w:pPr>
            <w:r>
              <w:rPr>
                <w:rFonts w:eastAsia="SimSun"/>
                <w:sz w:val="16"/>
                <w:szCs w:val="16"/>
                <w:lang w:val="en-US" w:eastAsia="zh-CN" w:bidi="ar"/>
              </w:rPr>
              <w:t>LAS HORTENSIAS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B4B9D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4AAA3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71383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86FC02"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7ECAFE"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3E4C4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0085F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1F8C6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5B009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31CC1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703DAA"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DFA8764"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28B8A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83FE64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714FC9"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0EBBBE"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454D2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AE996F"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40E1E3" w14:textId="77777777" w:rsidR="009F36E1" w:rsidRDefault="009F36E1" w:rsidP="00614A4F">
            <w:pPr>
              <w:jc w:val="center"/>
              <w:rPr>
                <w:color w:val="000000"/>
                <w:sz w:val="16"/>
                <w:szCs w:val="16"/>
              </w:rPr>
            </w:pP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267B8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2A749C8F"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D229C5"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46</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995A95" w14:textId="77777777" w:rsidR="009F36E1" w:rsidRDefault="009F36E1" w:rsidP="00614A4F">
            <w:pPr>
              <w:textAlignment w:val="bottom"/>
              <w:rPr>
                <w:color w:val="000000"/>
                <w:sz w:val="16"/>
                <w:szCs w:val="16"/>
              </w:rPr>
            </w:pPr>
            <w:r>
              <w:rPr>
                <w:rFonts w:eastAsia="SimSun"/>
                <w:sz w:val="16"/>
                <w:szCs w:val="16"/>
                <w:lang w:val="en-US" w:eastAsia="zh-CN" w:bidi="ar"/>
              </w:rPr>
              <w:t>LA INDEPENDENCIA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134F52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AE7A2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918DA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F404D3"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6A059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65644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C492EA"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4511E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CD486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5F5DB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9A8467"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D63E4E"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211CD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5C2A2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1CA60BA"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EDA6C0"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722CBC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F125DA"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4606BE" w14:textId="77777777" w:rsidR="009F36E1" w:rsidRDefault="009F36E1" w:rsidP="00614A4F">
            <w:pPr>
              <w:jc w:val="center"/>
              <w:rPr>
                <w:color w:val="000000"/>
                <w:sz w:val="16"/>
                <w:szCs w:val="16"/>
              </w:rPr>
            </w:pP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7D8C1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0C46F038"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A6EEF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47</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2B6654" w14:textId="77777777" w:rsidR="009F36E1" w:rsidRDefault="009F36E1" w:rsidP="00614A4F">
            <w:pPr>
              <w:textAlignment w:val="bottom"/>
              <w:rPr>
                <w:color w:val="000000"/>
                <w:sz w:val="16"/>
                <w:szCs w:val="16"/>
              </w:rPr>
            </w:pPr>
            <w:r>
              <w:rPr>
                <w:rFonts w:eastAsia="SimSun"/>
                <w:sz w:val="16"/>
                <w:szCs w:val="16"/>
                <w:lang w:val="en-US" w:eastAsia="zh-CN" w:bidi="ar"/>
              </w:rPr>
              <w:t>LA PALMA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019F7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4FC192"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C1C4F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AF4501"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F6ED17"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F247E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BD136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29E2FF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A2A62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CD834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323BD1"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42DB8E2"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91AAEF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FB6ECC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A59CB4"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79712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F6646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773DC1"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C88E9A2"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77C180"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r>
      <w:tr w:rsidR="009F36E1" w14:paraId="080D8700"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7A47F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lastRenderedPageBreak/>
              <w:t>48</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27D4B4" w14:textId="77777777" w:rsidR="009F36E1" w:rsidRDefault="009F36E1" w:rsidP="00614A4F">
            <w:pPr>
              <w:textAlignment w:val="bottom"/>
              <w:rPr>
                <w:color w:val="000000"/>
                <w:sz w:val="16"/>
                <w:szCs w:val="16"/>
              </w:rPr>
            </w:pPr>
            <w:r>
              <w:rPr>
                <w:rFonts w:eastAsia="SimSun"/>
                <w:sz w:val="16"/>
                <w:szCs w:val="16"/>
                <w:lang w:val="en-US" w:eastAsia="zh-CN" w:bidi="ar"/>
              </w:rPr>
              <w:t>ESTANQUILLO - LA FRIA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17CE8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5B531B"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901DE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D7303C"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622C11"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41397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46EB1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B5AF2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0DC7F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BDCD5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7B3E5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12C713"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6C045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EF285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AEA736E"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5B322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9FF14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F865AB"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613D65"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7D114C"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r>
      <w:tr w:rsidR="009F36E1" w14:paraId="13CEAEFA"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00BE2E"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49</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8CA082" w14:textId="77777777" w:rsidR="009F36E1" w:rsidRDefault="009F36E1" w:rsidP="00614A4F">
            <w:pPr>
              <w:textAlignment w:val="bottom"/>
              <w:rPr>
                <w:color w:val="000000"/>
                <w:sz w:val="16"/>
                <w:szCs w:val="16"/>
              </w:rPr>
            </w:pPr>
            <w:r>
              <w:rPr>
                <w:rFonts w:eastAsia="SimSun"/>
                <w:sz w:val="16"/>
                <w:szCs w:val="16"/>
                <w:lang w:val="en-US" w:eastAsia="zh-CN" w:bidi="ar"/>
              </w:rPr>
              <w:t>LA FRIA  -  TUBOS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2F6851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5D032C"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94F88D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40EF53"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2A39E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FC9C1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8FD5FF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5794B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F138B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190D6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A243B9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0E6CB7"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36D7B0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16820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8649DC"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CC738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7916E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7158DD"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6AFD29" w14:textId="77777777" w:rsidR="009F36E1" w:rsidRDefault="009F36E1" w:rsidP="00614A4F">
            <w:pPr>
              <w:jc w:val="center"/>
              <w:rPr>
                <w:color w:val="000000"/>
                <w:sz w:val="16"/>
                <w:szCs w:val="16"/>
              </w:rPr>
            </w:pP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7EF6CC"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2292D174"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B1B6F81"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50</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6919B07" w14:textId="77777777" w:rsidR="009F36E1" w:rsidRDefault="009F36E1" w:rsidP="00614A4F">
            <w:pPr>
              <w:textAlignment w:val="bottom"/>
              <w:rPr>
                <w:color w:val="000000"/>
                <w:sz w:val="16"/>
                <w:szCs w:val="16"/>
              </w:rPr>
            </w:pPr>
            <w:r>
              <w:rPr>
                <w:rFonts w:eastAsia="SimSun"/>
                <w:sz w:val="16"/>
                <w:szCs w:val="16"/>
                <w:lang w:val="en-US" w:eastAsia="zh-CN" w:bidi="ar"/>
              </w:rPr>
              <w:t>ESPERANZA III</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F53C6C"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1BF61E"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BDB28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774994"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4E666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5BAE9F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AD6D5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484B3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67A683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FC69F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79B86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A3ACBE"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26DBC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C92FC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23B2676"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23F3AA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BB1FC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BF8EE2"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D92961"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152756"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r>
      <w:tr w:rsidR="009F36E1" w14:paraId="7B709741"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7A265B"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51</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1E5B61" w14:textId="77777777" w:rsidR="009F36E1" w:rsidRDefault="009F36E1" w:rsidP="00614A4F">
            <w:pPr>
              <w:textAlignment w:val="bottom"/>
              <w:rPr>
                <w:color w:val="000000"/>
                <w:sz w:val="16"/>
                <w:szCs w:val="16"/>
              </w:rPr>
            </w:pPr>
            <w:r>
              <w:rPr>
                <w:rFonts w:eastAsia="SimSun"/>
                <w:sz w:val="16"/>
                <w:szCs w:val="16"/>
                <w:lang w:val="en-US" w:eastAsia="zh-CN" w:bidi="ar"/>
              </w:rPr>
              <w:t>ESPERANZA II</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A48ED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090947"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B5B89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7763DB"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3E8AB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55C9D9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D16A78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25178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04155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B49EF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44938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DD45D1"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CC223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4A6AA9"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EA8979"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A8A3A7"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9AF61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DFA194"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4680B5"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C486B4"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r>
      <w:tr w:rsidR="009F36E1" w14:paraId="39105E94"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967A016"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52</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7752F0F" w14:textId="77777777" w:rsidR="009F36E1" w:rsidRDefault="009F36E1" w:rsidP="00614A4F">
            <w:pPr>
              <w:textAlignment w:val="bottom"/>
              <w:rPr>
                <w:color w:val="000000"/>
                <w:sz w:val="16"/>
                <w:szCs w:val="16"/>
              </w:rPr>
            </w:pPr>
            <w:r>
              <w:rPr>
                <w:rFonts w:eastAsia="SimSun"/>
                <w:sz w:val="16"/>
                <w:szCs w:val="16"/>
                <w:lang w:val="en-US" w:eastAsia="zh-CN" w:bidi="ar"/>
              </w:rPr>
              <w:t>ESPERANZA I</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9AF55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C3E35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F5C31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4B446B"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8C93A3"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A08BB1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BFE4A55"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7664B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027F0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D0BC88"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DDB10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DE4578"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F1BEF3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B452D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9DBD23C"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11D1B7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4B4867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9861D3"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ED8B28" w14:textId="77777777" w:rsidR="009F36E1" w:rsidRDefault="009F36E1" w:rsidP="00614A4F">
            <w:pPr>
              <w:jc w:val="center"/>
              <w:rPr>
                <w:color w:val="000000"/>
                <w:sz w:val="16"/>
                <w:szCs w:val="16"/>
              </w:rPr>
            </w:pP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005D84"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049E0213"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4093480"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53</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2FD915" w14:textId="77777777" w:rsidR="009F36E1" w:rsidRDefault="009F36E1" w:rsidP="00614A4F">
            <w:pPr>
              <w:textAlignment w:val="bottom"/>
              <w:rPr>
                <w:color w:val="000000"/>
                <w:sz w:val="16"/>
                <w:szCs w:val="16"/>
              </w:rPr>
            </w:pPr>
            <w:r>
              <w:rPr>
                <w:rFonts w:eastAsia="SimSun"/>
                <w:sz w:val="16"/>
                <w:szCs w:val="16"/>
                <w:lang w:val="en-US" w:eastAsia="zh-CN" w:bidi="ar"/>
              </w:rPr>
              <w:t>EMSD AGUAS AGUAS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A7D88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02A0A48"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7D94D3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6730CE4"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6C27A9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E5E51F"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93B02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DA86FD"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796D2D"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E5E4C4F"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A2615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7E37D9"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3184D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C1A2B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8D11D1"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F13AA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3639CDD"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F85AAB7"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5F325EB" w14:textId="77777777" w:rsidR="009F36E1" w:rsidRDefault="009F36E1" w:rsidP="00614A4F">
            <w:pPr>
              <w:jc w:val="center"/>
              <w:textAlignment w:val="bottom"/>
              <w:rPr>
                <w:color w:val="000000"/>
                <w:sz w:val="16"/>
                <w:szCs w:val="16"/>
              </w:rPr>
            </w:pPr>
            <w:r>
              <w:rPr>
                <w:rFonts w:eastAsia="SimSun"/>
                <w:sz w:val="16"/>
                <w:szCs w:val="16"/>
                <w:lang w:val="en-US" w:eastAsia="zh-CN" w:bidi="ar"/>
              </w:rPr>
              <w:t>53</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027060" w14:textId="77777777" w:rsidR="009F36E1" w:rsidRDefault="009F36E1" w:rsidP="00614A4F">
            <w:pPr>
              <w:jc w:val="center"/>
              <w:textAlignment w:val="bottom"/>
              <w:rPr>
                <w:color w:val="000000"/>
                <w:sz w:val="16"/>
                <w:szCs w:val="16"/>
              </w:rPr>
            </w:pPr>
            <w:r>
              <w:rPr>
                <w:rFonts w:eastAsia="SimSun"/>
                <w:sz w:val="16"/>
                <w:szCs w:val="16"/>
                <w:lang w:val="en-US" w:eastAsia="zh-CN" w:bidi="ar"/>
              </w:rPr>
              <w:t>56</w:t>
            </w:r>
          </w:p>
        </w:tc>
      </w:tr>
      <w:tr w:rsidR="009F36E1" w14:paraId="340C0116"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CC2354C"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54</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1836667" w14:textId="77777777" w:rsidR="009F36E1" w:rsidRDefault="009F36E1" w:rsidP="00614A4F">
            <w:pPr>
              <w:textAlignment w:val="bottom"/>
              <w:rPr>
                <w:color w:val="000000"/>
                <w:sz w:val="16"/>
                <w:szCs w:val="16"/>
              </w:rPr>
            </w:pPr>
            <w:r>
              <w:rPr>
                <w:rFonts w:eastAsia="SimSun"/>
                <w:sz w:val="16"/>
                <w:szCs w:val="16"/>
                <w:lang w:val="en-US" w:eastAsia="zh-CN" w:bidi="ar"/>
              </w:rPr>
              <w:t>EMSD  URBANO PEREIRA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FC1CF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EFF543"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A1064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79FE66"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216286"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CD95DC" w14:textId="77777777" w:rsidR="009F36E1" w:rsidRDefault="009F36E1" w:rsidP="00614A4F">
            <w:pPr>
              <w:jc w:val="center"/>
              <w:textAlignment w:val="bottom"/>
              <w:rPr>
                <w:color w:val="000000"/>
                <w:sz w:val="16"/>
                <w:szCs w:val="16"/>
              </w:rPr>
            </w:pPr>
            <w:r>
              <w:rPr>
                <w:rFonts w:eastAsia="SimSun"/>
                <w:sz w:val="16"/>
                <w:szCs w:val="16"/>
                <w:lang w:val="en-US" w:eastAsia="zh-CN" w:bidi="ar"/>
              </w:rPr>
              <w:t>4</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1FAD0F8"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2F8ED7" w14:textId="77777777" w:rsidR="009F36E1" w:rsidRDefault="009F36E1" w:rsidP="00614A4F">
            <w:pPr>
              <w:jc w:val="center"/>
              <w:textAlignment w:val="bottom"/>
              <w:rPr>
                <w:color w:val="000000"/>
                <w:sz w:val="16"/>
                <w:szCs w:val="16"/>
              </w:rPr>
            </w:pPr>
            <w:r>
              <w:rPr>
                <w:rFonts w:eastAsia="SimSun"/>
                <w:sz w:val="16"/>
                <w:szCs w:val="16"/>
                <w:lang w:val="en-US" w:eastAsia="zh-CN" w:bidi="ar"/>
              </w:rPr>
              <w:t>8</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87924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0405F5"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A65897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45808BB"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53A7A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452A015"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0D4223D"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5326B7A" w14:textId="77777777" w:rsidR="009F36E1" w:rsidRDefault="009F36E1" w:rsidP="00614A4F">
            <w:pPr>
              <w:jc w:val="center"/>
              <w:textAlignment w:val="bottom"/>
              <w:rPr>
                <w:color w:val="000000"/>
                <w:sz w:val="16"/>
                <w:szCs w:val="16"/>
              </w:rPr>
            </w:pPr>
            <w:r>
              <w:rPr>
                <w:rFonts w:eastAsia="SimSun"/>
                <w:sz w:val="16"/>
                <w:szCs w:val="16"/>
                <w:lang w:val="en-US" w:eastAsia="zh-CN" w:bidi="ar"/>
              </w:rPr>
              <w:t>5</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A52280C" w14:textId="77777777" w:rsidR="009F36E1" w:rsidRDefault="009F36E1" w:rsidP="00614A4F">
            <w:pPr>
              <w:jc w:val="center"/>
              <w:textAlignment w:val="bottom"/>
              <w:rPr>
                <w:color w:val="000000"/>
                <w:sz w:val="16"/>
                <w:szCs w:val="16"/>
              </w:rPr>
            </w:pPr>
            <w:r>
              <w:rPr>
                <w:rFonts w:eastAsia="SimSun"/>
                <w:sz w:val="16"/>
                <w:szCs w:val="16"/>
                <w:lang w:val="en-US" w:eastAsia="zh-CN" w:bidi="ar"/>
              </w:rPr>
              <w:t>19</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CD73099"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670280F" w14:textId="77777777" w:rsidR="009F36E1" w:rsidRDefault="009F36E1" w:rsidP="00614A4F">
            <w:pPr>
              <w:jc w:val="center"/>
              <w:textAlignment w:val="bottom"/>
              <w:rPr>
                <w:color w:val="000000"/>
                <w:sz w:val="16"/>
                <w:szCs w:val="16"/>
              </w:rPr>
            </w:pPr>
            <w:r>
              <w:rPr>
                <w:rFonts w:eastAsia="SimSun"/>
                <w:sz w:val="16"/>
                <w:szCs w:val="16"/>
                <w:lang w:val="en-US" w:eastAsia="zh-CN" w:bidi="ar"/>
              </w:rPr>
              <w:t>436</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BDB66B" w14:textId="77777777" w:rsidR="009F36E1" w:rsidRDefault="009F36E1" w:rsidP="00614A4F">
            <w:pPr>
              <w:jc w:val="center"/>
              <w:textAlignment w:val="bottom"/>
              <w:rPr>
                <w:color w:val="000000"/>
                <w:sz w:val="16"/>
                <w:szCs w:val="16"/>
              </w:rPr>
            </w:pPr>
            <w:r>
              <w:rPr>
                <w:rFonts w:eastAsia="SimSun"/>
                <w:sz w:val="16"/>
                <w:szCs w:val="16"/>
                <w:lang w:val="en-US" w:eastAsia="zh-CN" w:bidi="ar"/>
              </w:rPr>
              <w:t>480</w:t>
            </w:r>
          </w:p>
        </w:tc>
      </w:tr>
      <w:tr w:rsidR="009F36E1" w14:paraId="423A0299"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927724"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55</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CF18B3A" w14:textId="77777777" w:rsidR="009F36E1" w:rsidRDefault="009F36E1" w:rsidP="00614A4F">
            <w:pPr>
              <w:textAlignment w:val="bottom"/>
              <w:rPr>
                <w:color w:val="000000"/>
                <w:sz w:val="16"/>
                <w:szCs w:val="16"/>
              </w:rPr>
            </w:pPr>
            <w:r>
              <w:rPr>
                <w:rFonts w:eastAsia="SimSun"/>
                <w:sz w:val="16"/>
                <w:szCs w:val="16"/>
                <w:lang w:val="en-US" w:eastAsia="zh-CN" w:bidi="ar"/>
              </w:rPr>
              <w:t>EMSD URBANO SANTA ROSA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977002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4E5222"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B1940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88BACA"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72C71A"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D4D039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908FB3"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AE5B4EB"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95A94FC"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3123387" w14:textId="77777777" w:rsidR="009F36E1" w:rsidRDefault="009F36E1" w:rsidP="00614A4F">
            <w:pPr>
              <w:jc w:val="center"/>
              <w:textAlignment w:val="bottom"/>
              <w:rPr>
                <w:color w:val="000000"/>
                <w:sz w:val="16"/>
                <w:szCs w:val="16"/>
              </w:rPr>
            </w:pPr>
            <w:r>
              <w:rPr>
                <w:rFonts w:eastAsia="SimSun"/>
                <w:sz w:val="16"/>
                <w:szCs w:val="16"/>
                <w:lang w:val="en-US" w:eastAsia="zh-CN" w:bidi="ar"/>
              </w:rPr>
              <w:t>4</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C4FB3C9"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B0F5AB"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7CD7E2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6E9B7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4F7F66"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3D72AFF" w14:textId="77777777" w:rsidR="009F36E1" w:rsidRDefault="009F36E1" w:rsidP="00614A4F">
            <w:pPr>
              <w:jc w:val="center"/>
              <w:textAlignment w:val="bottom"/>
              <w:rPr>
                <w:color w:val="000000"/>
                <w:sz w:val="16"/>
                <w:szCs w:val="16"/>
              </w:rPr>
            </w:pPr>
            <w:r>
              <w:rPr>
                <w:rFonts w:eastAsia="SimSun"/>
                <w:sz w:val="16"/>
                <w:szCs w:val="16"/>
                <w:lang w:val="en-US" w:eastAsia="zh-CN" w:bidi="ar"/>
              </w:rPr>
              <w:t>5</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099424B" w14:textId="77777777" w:rsidR="009F36E1" w:rsidRDefault="009F36E1" w:rsidP="00614A4F">
            <w:pPr>
              <w:jc w:val="center"/>
              <w:textAlignment w:val="bottom"/>
              <w:rPr>
                <w:color w:val="000000"/>
                <w:sz w:val="16"/>
                <w:szCs w:val="16"/>
              </w:rPr>
            </w:pPr>
            <w:r>
              <w:rPr>
                <w:rFonts w:eastAsia="SimSun"/>
                <w:sz w:val="16"/>
                <w:szCs w:val="16"/>
                <w:lang w:val="en-US" w:eastAsia="zh-CN" w:bidi="ar"/>
              </w:rPr>
              <w:t>8</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90FFED"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FB70847" w14:textId="77777777" w:rsidR="009F36E1" w:rsidRDefault="009F36E1" w:rsidP="00614A4F">
            <w:pPr>
              <w:jc w:val="center"/>
              <w:textAlignment w:val="bottom"/>
              <w:rPr>
                <w:color w:val="000000"/>
                <w:sz w:val="16"/>
                <w:szCs w:val="16"/>
              </w:rPr>
            </w:pPr>
            <w:r>
              <w:rPr>
                <w:rFonts w:eastAsia="SimSun"/>
                <w:sz w:val="16"/>
                <w:szCs w:val="16"/>
                <w:lang w:val="en-US" w:eastAsia="zh-CN" w:bidi="ar"/>
              </w:rPr>
              <w:t>318</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C57C2F" w14:textId="77777777" w:rsidR="009F36E1" w:rsidRDefault="009F36E1" w:rsidP="00614A4F">
            <w:pPr>
              <w:jc w:val="center"/>
              <w:textAlignment w:val="bottom"/>
              <w:rPr>
                <w:color w:val="000000"/>
                <w:sz w:val="16"/>
                <w:szCs w:val="16"/>
              </w:rPr>
            </w:pPr>
            <w:r>
              <w:rPr>
                <w:rFonts w:eastAsia="SimSun"/>
                <w:sz w:val="16"/>
                <w:szCs w:val="16"/>
                <w:lang w:val="en-US" w:eastAsia="zh-CN" w:bidi="ar"/>
              </w:rPr>
              <w:t>340</w:t>
            </w:r>
          </w:p>
        </w:tc>
      </w:tr>
      <w:tr w:rsidR="009F36E1" w14:paraId="6DAEB7B6"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827429"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56</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AF14CD" w14:textId="77777777" w:rsidR="009F36E1" w:rsidRDefault="009F36E1" w:rsidP="00614A4F">
            <w:pPr>
              <w:textAlignment w:val="bottom"/>
              <w:rPr>
                <w:color w:val="000000"/>
                <w:sz w:val="16"/>
                <w:szCs w:val="16"/>
              </w:rPr>
            </w:pPr>
            <w:r>
              <w:rPr>
                <w:rFonts w:eastAsia="SimSun"/>
                <w:sz w:val="16"/>
                <w:szCs w:val="16"/>
                <w:lang w:val="en-US" w:eastAsia="zh-CN" w:bidi="ar"/>
              </w:rPr>
              <w:t>BARRIOS UNIDOS DE FRAILES</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8BDB005"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016AED2"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3D83A2"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FEFB36B"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C2FA58"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0AE015"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4433E80"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2C1892B"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5B81A3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2D1FFBA"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D4C5D4F"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A47843"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1A6970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FBD416"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E0417D9"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E13C117"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6E36081"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FA03D7"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FFFFFF"/>
            <w:noWrap/>
            <w:vAlign w:val="bottom"/>
          </w:tcPr>
          <w:p w14:paraId="617213D0" w14:textId="77777777" w:rsidR="009F36E1" w:rsidRDefault="009F36E1" w:rsidP="00614A4F">
            <w:pPr>
              <w:jc w:val="center"/>
              <w:textAlignment w:val="bottom"/>
              <w:rPr>
                <w:color w:val="000000"/>
                <w:sz w:val="16"/>
                <w:szCs w:val="16"/>
              </w:rPr>
            </w:pPr>
            <w:r>
              <w:rPr>
                <w:rFonts w:eastAsia="SimSun"/>
                <w:sz w:val="16"/>
                <w:szCs w:val="16"/>
                <w:lang w:val="en-US" w:eastAsia="zh-CN" w:bidi="ar"/>
              </w:rPr>
              <w:t>49</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06F020E" w14:textId="77777777" w:rsidR="009F36E1" w:rsidRDefault="009F36E1" w:rsidP="00614A4F">
            <w:pPr>
              <w:jc w:val="center"/>
              <w:textAlignment w:val="bottom"/>
              <w:rPr>
                <w:color w:val="000000"/>
                <w:sz w:val="16"/>
                <w:szCs w:val="16"/>
              </w:rPr>
            </w:pPr>
            <w:r>
              <w:rPr>
                <w:rFonts w:eastAsia="SimSun"/>
                <w:sz w:val="16"/>
                <w:szCs w:val="16"/>
                <w:lang w:val="en-US" w:eastAsia="zh-CN" w:bidi="ar"/>
              </w:rPr>
              <w:t>52</w:t>
            </w:r>
          </w:p>
        </w:tc>
      </w:tr>
      <w:tr w:rsidR="009F36E1" w14:paraId="5B0D0A12"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2CABF38"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57</w:t>
            </w: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716BC29" w14:textId="77777777" w:rsidR="009F36E1" w:rsidRDefault="009F36E1" w:rsidP="00614A4F">
            <w:pPr>
              <w:textAlignment w:val="bottom"/>
              <w:rPr>
                <w:color w:val="000000"/>
                <w:sz w:val="16"/>
                <w:szCs w:val="16"/>
              </w:rPr>
            </w:pPr>
            <w:r>
              <w:rPr>
                <w:rFonts w:eastAsia="SimSun"/>
                <w:sz w:val="16"/>
                <w:szCs w:val="16"/>
                <w:lang w:val="en-US" w:eastAsia="zh-CN" w:bidi="ar"/>
              </w:rPr>
              <w:t>LA DIVISA LA ROMELIA</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E3D2B30"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BAEB66A" w14:textId="77777777" w:rsidR="009F36E1" w:rsidRDefault="009F36E1" w:rsidP="00614A4F">
            <w:pPr>
              <w:jc w:val="center"/>
              <w:rPr>
                <w:color w:val="000000"/>
                <w:sz w:val="16"/>
                <w:szCs w:val="16"/>
              </w:rPr>
            </w:pP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98E28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C36ABE9" w14:textId="77777777" w:rsidR="009F36E1" w:rsidRDefault="009F36E1" w:rsidP="00614A4F">
            <w:pPr>
              <w:jc w:val="center"/>
              <w:rPr>
                <w:color w:val="000000"/>
                <w:sz w:val="16"/>
                <w:szCs w:val="16"/>
              </w:rPr>
            </w:pP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86DC7D6"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6982D71"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7141394"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83FF234"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83B7BC7"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082E53"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DE6065B"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C8ED9F3" w14:textId="77777777" w:rsidR="009F36E1" w:rsidRDefault="009F36E1" w:rsidP="00614A4F">
            <w:pPr>
              <w:jc w:val="center"/>
              <w:rPr>
                <w:color w:val="000000"/>
                <w:sz w:val="16"/>
                <w:szCs w:val="16"/>
              </w:rPr>
            </w:pP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4C3A17"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5D2CBD"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38A4B30" w14:textId="77777777" w:rsidR="009F36E1" w:rsidRDefault="009F36E1" w:rsidP="00614A4F">
            <w:pPr>
              <w:jc w:val="center"/>
              <w:rPr>
                <w:color w:val="000000"/>
                <w:sz w:val="16"/>
                <w:szCs w:val="16"/>
              </w:rPr>
            </w:pP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B736C72" w14:textId="77777777" w:rsidR="009F36E1" w:rsidRDefault="009F36E1" w:rsidP="00614A4F">
            <w:pPr>
              <w:jc w:val="center"/>
              <w:rPr>
                <w:color w:val="000000"/>
                <w:sz w:val="16"/>
                <w:szCs w:val="16"/>
              </w:rPr>
            </w:pP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6141C7E" w14:textId="77777777" w:rsidR="009F36E1" w:rsidRDefault="009F36E1" w:rsidP="00614A4F">
            <w:pPr>
              <w:jc w:val="center"/>
              <w:rPr>
                <w:color w:val="000000"/>
                <w:sz w:val="16"/>
                <w:szCs w:val="16"/>
              </w:rPr>
            </w:pP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6C95E7C3" w14:textId="77777777" w:rsidR="009F36E1" w:rsidRDefault="009F36E1" w:rsidP="00614A4F">
            <w:pPr>
              <w:jc w:val="center"/>
              <w:rPr>
                <w:color w:val="000000"/>
                <w:sz w:val="16"/>
                <w:szCs w:val="16"/>
              </w:rPr>
            </w:pP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DE90373"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F3623EC"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r>
      <w:tr w:rsidR="009F36E1" w14:paraId="1E66EF74" w14:textId="77777777" w:rsidTr="00614A4F">
        <w:trPr>
          <w:trHeight w:val="360"/>
        </w:trPr>
        <w:tc>
          <w:tcPr>
            <w:tcW w:w="22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483FC4" w14:textId="77777777" w:rsidR="009F36E1" w:rsidRDefault="009F36E1" w:rsidP="00614A4F">
            <w:pPr>
              <w:rPr>
                <w:b/>
                <w:bCs/>
                <w:color w:val="000000"/>
                <w:sz w:val="16"/>
                <w:szCs w:val="16"/>
              </w:rPr>
            </w:pPr>
          </w:p>
        </w:tc>
        <w:tc>
          <w:tcPr>
            <w:tcW w:w="61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4C2F2E8" w14:textId="77777777" w:rsidR="009F36E1" w:rsidRDefault="009F36E1" w:rsidP="00614A4F">
            <w:pPr>
              <w:jc w:val="center"/>
              <w:textAlignment w:val="bottom"/>
              <w:rPr>
                <w:b/>
                <w:bCs/>
                <w:color w:val="000000"/>
                <w:sz w:val="16"/>
                <w:szCs w:val="16"/>
              </w:rPr>
            </w:pPr>
            <w:r>
              <w:rPr>
                <w:rFonts w:eastAsia="SimSun"/>
                <w:b/>
                <w:bCs/>
                <w:sz w:val="16"/>
                <w:szCs w:val="16"/>
                <w:lang w:val="en-US" w:eastAsia="zh-CN" w:bidi="ar"/>
              </w:rPr>
              <w:t>TOTAL</w:t>
            </w:r>
          </w:p>
        </w:tc>
        <w:tc>
          <w:tcPr>
            <w:tcW w:w="155"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5ED8AAB"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4ED9A8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230"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7A4E607E"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BD8C31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23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5C183B4" w14:textId="77777777" w:rsidR="009F36E1" w:rsidRDefault="009F36E1" w:rsidP="00614A4F">
            <w:pPr>
              <w:jc w:val="center"/>
              <w:textAlignment w:val="bottom"/>
              <w:rPr>
                <w:color w:val="000000"/>
                <w:sz w:val="16"/>
                <w:szCs w:val="16"/>
              </w:rPr>
            </w:pPr>
            <w:r>
              <w:rPr>
                <w:rFonts w:eastAsia="SimSun"/>
                <w:sz w:val="16"/>
                <w:szCs w:val="16"/>
                <w:lang w:val="en-US" w:eastAsia="zh-CN" w:bidi="ar"/>
              </w:rPr>
              <w:t>3</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BE66043" w14:textId="77777777" w:rsidR="009F36E1" w:rsidRDefault="009F36E1" w:rsidP="00614A4F">
            <w:pPr>
              <w:jc w:val="center"/>
              <w:textAlignment w:val="bottom"/>
              <w:rPr>
                <w:color w:val="000000"/>
                <w:sz w:val="16"/>
                <w:szCs w:val="16"/>
              </w:rPr>
            </w:pPr>
            <w:r>
              <w:rPr>
                <w:rFonts w:eastAsia="SimSun"/>
                <w:sz w:val="16"/>
                <w:szCs w:val="16"/>
                <w:lang w:val="en-US" w:eastAsia="zh-CN" w:bidi="ar"/>
              </w:rPr>
              <w:t>5</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007DC4F" w14:textId="77777777" w:rsidR="009F36E1" w:rsidRDefault="009F36E1" w:rsidP="00614A4F">
            <w:pPr>
              <w:jc w:val="center"/>
              <w:textAlignment w:val="bottom"/>
              <w:rPr>
                <w:color w:val="000000"/>
                <w:sz w:val="16"/>
                <w:szCs w:val="16"/>
              </w:rPr>
            </w:pPr>
            <w:r>
              <w:rPr>
                <w:rFonts w:eastAsia="SimSun"/>
                <w:sz w:val="16"/>
                <w:szCs w:val="16"/>
                <w:lang w:val="en-US" w:eastAsia="zh-CN" w:bidi="ar"/>
              </w:rPr>
              <w:t>4</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89B80BE" w14:textId="77777777" w:rsidR="009F36E1" w:rsidRDefault="009F36E1" w:rsidP="00614A4F">
            <w:pPr>
              <w:jc w:val="center"/>
              <w:textAlignment w:val="bottom"/>
              <w:rPr>
                <w:color w:val="000000"/>
                <w:sz w:val="16"/>
                <w:szCs w:val="16"/>
              </w:rPr>
            </w:pPr>
            <w:r>
              <w:rPr>
                <w:rFonts w:eastAsia="SimSun"/>
                <w:sz w:val="16"/>
                <w:szCs w:val="16"/>
                <w:lang w:val="en-US" w:eastAsia="zh-CN" w:bidi="ar"/>
              </w:rPr>
              <w:t>13</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40A6BBC9"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577EE1CA" w14:textId="77777777" w:rsidR="009F36E1" w:rsidRDefault="009F36E1" w:rsidP="00614A4F">
            <w:pPr>
              <w:jc w:val="center"/>
              <w:textAlignment w:val="bottom"/>
              <w:rPr>
                <w:color w:val="000000"/>
                <w:sz w:val="16"/>
                <w:szCs w:val="16"/>
              </w:rPr>
            </w:pPr>
            <w:r>
              <w:rPr>
                <w:rFonts w:eastAsia="SimSun"/>
                <w:sz w:val="16"/>
                <w:szCs w:val="16"/>
                <w:lang w:val="en-US" w:eastAsia="zh-CN" w:bidi="ar"/>
              </w:rPr>
              <w:t>9</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9A8DF12"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E828378"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282"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FFA427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0ED4F86C" w14:textId="77777777" w:rsidR="009F36E1" w:rsidRDefault="009F36E1" w:rsidP="00614A4F">
            <w:pPr>
              <w:jc w:val="center"/>
              <w:textAlignment w:val="bottom"/>
              <w:rPr>
                <w:color w:val="000000"/>
                <w:sz w:val="16"/>
                <w:szCs w:val="16"/>
              </w:rPr>
            </w:pPr>
            <w:r>
              <w:rPr>
                <w:rFonts w:eastAsia="SimSun"/>
                <w:sz w:val="16"/>
                <w:szCs w:val="16"/>
                <w:lang w:val="en-US" w:eastAsia="zh-CN" w:bidi="ar"/>
              </w:rPr>
              <w:t>1</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B4B0042" w14:textId="77777777" w:rsidR="009F36E1" w:rsidRDefault="009F36E1" w:rsidP="00614A4F">
            <w:pPr>
              <w:jc w:val="center"/>
              <w:textAlignment w:val="bottom"/>
              <w:rPr>
                <w:color w:val="000000"/>
                <w:sz w:val="16"/>
                <w:szCs w:val="16"/>
              </w:rPr>
            </w:pPr>
            <w:r>
              <w:rPr>
                <w:rFonts w:eastAsia="SimSun"/>
                <w:sz w:val="16"/>
                <w:szCs w:val="16"/>
                <w:lang w:val="en-US" w:eastAsia="zh-CN" w:bidi="ar"/>
              </w:rPr>
              <w:t>2</w:t>
            </w:r>
          </w:p>
        </w:tc>
        <w:tc>
          <w:tcPr>
            <w:tcW w:w="25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2755A039" w14:textId="77777777" w:rsidR="009F36E1" w:rsidRDefault="009F36E1" w:rsidP="00614A4F">
            <w:pPr>
              <w:jc w:val="center"/>
              <w:textAlignment w:val="bottom"/>
              <w:rPr>
                <w:color w:val="000000"/>
                <w:sz w:val="16"/>
                <w:szCs w:val="16"/>
              </w:rPr>
            </w:pPr>
            <w:r>
              <w:rPr>
                <w:rFonts w:eastAsia="SimSun"/>
                <w:sz w:val="16"/>
                <w:szCs w:val="16"/>
                <w:lang w:val="en-US" w:eastAsia="zh-CN" w:bidi="ar"/>
              </w:rPr>
              <w:t>11</w:t>
            </w:r>
          </w:p>
        </w:tc>
        <w:tc>
          <w:tcPr>
            <w:tcW w:w="231"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AF05FAF" w14:textId="77777777" w:rsidR="009F36E1" w:rsidRDefault="009F36E1" w:rsidP="00614A4F">
            <w:pPr>
              <w:jc w:val="center"/>
              <w:textAlignment w:val="bottom"/>
              <w:rPr>
                <w:color w:val="000000"/>
                <w:sz w:val="16"/>
                <w:szCs w:val="16"/>
              </w:rPr>
            </w:pPr>
            <w:r>
              <w:rPr>
                <w:rFonts w:eastAsia="SimSun"/>
                <w:sz w:val="16"/>
                <w:szCs w:val="16"/>
                <w:lang w:val="en-US" w:eastAsia="zh-CN" w:bidi="ar"/>
              </w:rPr>
              <w:t>33</w:t>
            </w:r>
          </w:p>
        </w:tc>
        <w:tc>
          <w:tcPr>
            <w:tcW w:w="154"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1293802A" w14:textId="77777777" w:rsidR="009F36E1" w:rsidRDefault="009F36E1" w:rsidP="00614A4F">
            <w:pPr>
              <w:jc w:val="center"/>
              <w:textAlignment w:val="bottom"/>
              <w:rPr>
                <w:color w:val="000000"/>
                <w:sz w:val="16"/>
                <w:szCs w:val="16"/>
              </w:rPr>
            </w:pPr>
            <w:r>
              <w:rPr>
                <w:rFonts w:eastAsia="SimSun"/>
                <w:sz w:val="16"/>
                <w:szCs w:val="16"/>
                <w:lang w:val="en-US" w:eastAsia="zh-CN" w:bidi="ar"/>
              </w:rPr>
              <w:t>0</w:t>
            </w:r>
          </w:p>
        </w:tc>
        <w:tc>
          <w:tcPr>
            <w:tcW w:w="308"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FA87897" w14:textId="77777777" w:rsidR="009F36E1" w:rsidRDefault="009F36E1" w:rsidP="00614A4F">
            <w:pPr>
              <w:jc w:val="center"/>
              <w:textAlignment w:val="bottom"/>
              <w:rPr>
                <w:color w:val="000000"/>
                <w:sz w:val="16"/>
                <w:szCs w:val="16"/>
              </w:rPr>
            </w:pPr>
            <w:r>
              <w:rPr>
                <w:rFonts w:eastAsia="SimSun"/>
                <w:sz w:val="16"/>
                <w:szCs w:val="16"/>
                <w:lang w:val="en-US" w:eastAsia="zh-CN" w:bidi="ar"/>
              </w:rPr>
              <w:t>925</w:t>
            </w:r>
          </w:p>
        </w:tc>
        <w:tc>
          <w:tcPr>
            <w:tcW w:w="307" w:type="pct"/>
            <w:tcBorders>
              <w:top w:val="single" w:sz="2" w:space="0" w:color="000000"/>
              <w:left w:val="single" w:sz="2" w:space="0" w:color="000000"/>
              <w:bottom w:val="single" w:sz="2" w:space="0" w:color="000000"/>
              <w:right w:val="single" w:sz="2" w:space="0" w:color="000000"/>
            </w:tcBorders>
            <w:shd w:val="clear" w:color="auto" w:fill="auto"/>
            <w:noWrap/>
            <w:vAlign w:val="bottom"/>
          </w:tcPr>
          <w:p w14:paraId="3D270E93" w14:textId="77777777" w:rsidR="009F36E1" w:rsidRDefault="009F36E1" w:rsidP="00614A4F">
            <w:pPr>
              <w:jc w:val="center"/>
              <w:textAlignment w:val="bottom"/>
              <w:rPr>
                <w:color w:val="000000"/>
                <w:sz w:val="16"/>
                <w:szCs w:val="16"/>
              </w:rPr>
            </w:pPr>
            <w:r>
              <w:rPr>
                <w:rFonts w:eastAsia="SimSun"/>
                <w:sz w:val="16"/>
                <w:szCs w:val="16"/>
                <w:lang w:val="en-US" w:eastAsia="zh-CN" w:bidi="ar"/>
              </w:rPr>
              <w:t>1005</w:t>
            </w:r>
          </w:p>
        </w:tc>
      </w:tr>
    </w:tbl>
    <w:p w14:paraId="6DFCE4A5" w14:textId="77777777" w:rsidR="009F36E1" w:rsidRDefault="009F36E1" w:rsidP="009F36E1">
      <w:pPr>
        <w:rPr>
          <w:rFonts w:eastAsia="Arial"/>
          <w:lang w:val="es-MX"/>
        </w:rPr>
      </w:pPr>
    </w:p>
    <w:p w14:paraId="19DC6DED" w14:textId="77777777" w:rsidR="009F36E1" w:rsidRDefault="009F36E1" w:rsidP="009F36E1">
      <w:pPr>
        <w:rPr>
          <w:rFonts w:eastAsia="Arial"/>
          <w:lang w:val="es-MX"/>
        </w:rPr>
      </w:pPr>
      <w:r>
        <w:rPr>
          <w:rFonts w:eastAsia="Arial"/>
          <w:lang w:val="es-MX"/>
        </w:rPr>
        <w:t>A continuación, se relaciona el comportamiento de las enfermedades hídricas por año, como se muestra en la siguiente tabla.</w:t>
      </w:r>
    </w:p>
    <w:p w14:paraId="3871EACD" w14:textId="77777777" w:rsidR="009F36E1" w:rsidRDefault="009F36E1" w:rsidP="009F36E1">
      <w:pPr>
        <w:rPr>
          <w:rFonts w:eastAsia="Arial"/>
          <w:lang w:val="es-MX"/>
        </w:rPr>
      </w:pPr>
    </w:p>
    <w:tbl>
      <w:tblPr>
        <w:tblW w:w="0" w:type="auto"/>
        <w:tblInd w:w="93" w:type="dxa"/>
        <w:tblLook w:val="04A0" w:firstRow="1" w:lastRow="0" w:firstColumn="1" w:lastColumn="0" w:noHBand="0" w:noVBand="1"/>
      </w:tblPr>
      <w:tblGrid>
        <w:gridCol w:w="379"/>
        <w:gridCol w:w="380"/>
        <w:gridCol w:w="380"/>
        <w:gridCol w:w="380"/>
        <w:gridCol w:w="380"/>
        <w:gridCol w:w="380"/>
        <w:gridCol w:w="380"/>
        <w:gridCol w:w="380"/>
        <w:gridCol w:w="380"/>
        <w:gridCol w:w="380"/>
        <w:gridCol w:w="380"/>
        <w:gridCol w:w="380"/>
        <w:gridCol w:w="380"/>
        <w:gridCol w:w="380"/>
        <w:gridCol w:w="380"/>
        <w:gridCol w:w="380"/>
        <w:gridCol w:w="380"/>
        <w:gridCol w:w="380"/>
        <w:gridCol w:w="380"/>
        <w:gridCol w:w="380"/>
        <w:gridCol w:w="380"/>
        <w:gridCol w:w="380"/>
        <w:gridCol w:w="380"/>
      </w:tblGrid>
      <w:tr w:rsidR="009F36E1" w14:paraId="6FB6579A" w14:textId="77777777" w:rsidTr="00614A4F">
        <w:trPr>
          <w:trHeight w:val="1134"/>
        </w:trPr>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5497BD0"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AÑO</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6F1F9D05"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2002</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AD7CD71"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2003</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3F12F02"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2004</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6A53A17"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2005</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BB26071"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2006</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152AB1F6"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2007</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1F9D4DB"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2008</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86788AA"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2009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6F29098"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2010</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2A1B87D"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2011</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12F5FC3"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2012</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1799934"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2013</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0F71FCE"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2014</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138BF95B"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2015</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7BE9DD07"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2016</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55D14A3E"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2017</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591A15F2"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2018</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58C8D48E"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2019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B8F3E27"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2020</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1502D98"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2021</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6BF1E85F"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2022</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A6C81A5" w14:textId="77777777" w:rsidR="009F36E1" w:rsidRDefault="009F36E1" w:rsidP="00614A4F">
            <w:pPr>
              <w:ind w:left="113" w:right="113"/>
              <w:jc w:val="center"/>
              <w:textAlignment w:val="bottom"/>
              <w:rPr>
                <w:b/>
                <w:bCs/>
                <w:color w:val="FF0000"/>
                <w:sz w:val="16"/>
                <w:szCs w:val="16"/>
              </w:rPr>
            </w:pPr>
            <w:r>
              <w:rPr>
                <w:rFonts w:eastAsia="SimSun"/>
                <w:b/>
                <w:bCs/>
                <w:sz w:val="16"/>
                <w:szCs w:val="16"/>
                <w:lang w:val="en-US" w:eastAsia="zh-CN" w:bidi="ar"/>
              </w:rPr>
              <w:t>2024</w:t>
            </w:r>
          </w:p>
        </w:tc>
      </w:tr>
      <w:tr w:rsidR="009F36E1" w14:paraId="77748D11" w14:textId="77777777" w:rsidTr="00614A4F">
        <w:trPr>
          <w:trHeight w:val="1134"/>
        </w:trPr>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14BA5C8"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TOTAL</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E23C6CC"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1294</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D8E2B1F"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3247</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21901C8"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5200</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4660E01"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3299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A34069E"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3786</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8EEB576"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2679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8B45673"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4713</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9652072"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5299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079A5E67"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5242</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824569B"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4684</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51B5333"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5059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74538BAA"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5079</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421E52E"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6191</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6361E941"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5856</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3E3E50C2"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4115</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77ACFCC3"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3178</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269C052"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3753</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6E03F0D0"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3215</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283A5267"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683</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6077F030"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416</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7446592C"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2182</w:t>
            </w:r>
          </w:p>
        </w:tc>
        <w:tc>
          <w:tcPr>
            <w:tcW w:w="0" w:type="auto"/>
            <w:tcBorders>
              <w:top w:val="single" w:sz="2" w:space="0" w:color="000000"/>
              <w:left w:val="single" w:sz="2" w:space="0" w:color="000000"/>
              <w:bottom w:val="single" w:sz="2" w:space="0" w:color="000000"/>
              <w:right w:val="single" w:sz="2" w:space="0" w:color="000000"/>
            </w:tcBorders>
            <w:shd w:val="clear" w:color="auto" w:fill="auto"/>
            <w:noWrap/>
            <w:textDirection w:val="btLr"/>
            <w:vAlign w:val="bottom"/>
          </w:tcPr>
          <w:p w14:paraId="49D7D0DD" w14:textId="77777777" w:rsidR="009F36E1" w:rsidRDefault="009F36E1" w:rsidP="00614A4F">
            <w:pPr>
              <w:ind w:left="113" w:right="113"/>
              <w:jc w:val="center"/>
              <w:textAlignment w:val="bottom"/>
              <w:rPr>
                <w:b/>
                <w:bCs/>
                <w:color w:val="000000"/>
                <w:sz w:val="16"/>
                <w:szCs w:val="16"/>
              </w:rPr>
            </w:pPr>
            <w:r>
              <w:rPr>
                <w:rFonts w:eastAsia="SimSun"/>
                <w:b/>
                <w:bCs/>
                <w:sz w:val="16"/>
                <w:szCs w:val="16"/>
                <w:lang w:val="en-US" w:eastAsia="zh-CN" w:bidi="ar"/>
              </w:rPr>
              <w:t>1410</w:t>
            </w:r>
          </w:p>
        </w:tc>
      </w:tr>
    </w:tbl>
    <w:p w14:paraId="4D54BCC3" w14:textId="77777777" w:rsidR="009F36E1" w:rsidRDefault="009F36E1" w:rsidP="009F36E1">
      <w:pPr>
        <w:rPr>
          <w:rFonts w:eastAsia="Arial"/>
          <w:lang w:val="es-MX"/>
        </w:rPr>
      </w:pPr>
    </w:p>
    <w:p w14:paraId="46DA5AC8" w14:textId="77777777" w:rsidR="009F36E1" w:rsidRDefault="009F36E1" w:rsidP="009F36E1">
      <w:pPr>
        <w:jc w:val="center"/>
        <w:rPr>
          <w:rFonts w:eastAsia="Arial"/>
          <w:lang w:val="es-MX"/>
        </w:rPr>
      </w:pPr>
      <w:r>
        <w:rPr>
          <w:noProof/>
        </w:rPr>
        <w:lastRenderedPageBreak/>
        <w:drawing>
          <wp:inline distT="0" distB="0" distL="114300" distR="114300" wp14:anchorId="41D9919C" wp14:editId="52B3D72D">
            <wp:extent cx="5604510" cy="2747010"/>
            <wp:effectExtent l="0" t="0" r="15240" b="15240"/>
            <wp:docPr id="995025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14E2287" w14:textId="77777777" w:rsidR="00E25066" w:rsidRPr="00E47315" w:rsidRDefault="00E25066" w:rsidP="00E47315">
      <w:pPr>
        <w:rPr>
          <w:rFonts w:eastAsia="Arial"/>
        </w:rPr>
      </w:pPr>
    </w:p>
    <w:p w14:paraId="3BFA1391" w14:textId="0AA2C124" w:rsidR="00E25066" w:rsidRPr="00E47315" w:rsidRDefault="00E77D31" w:rsidP="00E47315">
      <w:pPr>
        <w:pStyle w:val="Ttulo1"/>
        <w:rPr>
          <w:rFonts w:ascii="Arial" w:hAnsi="Arial" w:cs="Arial"/>
          <w:sz w:val="22"/>
          <w:szCs w:val="22"/>
        </w:rPr>
      </w:pPr>
      <w:bookmarkStart w:id="14" w:name="_Toc178524668"/>
      <w:r w:rsidRPr="00E47315">
        <w:rPr>
          <w:rFonts w:ascii="Arial" w:hAnsi="Arial" w:cs="Arial"/>
          <w:sz w:val="22"/>
          <w:szCs w:val="22"/>
        </w:rPr>
        <w:t xml:space="preserve">2.7 </w:t>
      </w:r>
      <w:r w:rsidR="00E47315" w:rsidRPr="00E47315">
        <w:rPr>
          <w:rFonts w:ascii="Arial" w:hAnsi="Arial" w:cs="Arial"/>
          <w:sz w:val="22"/>
          <w:szCs w:val="22"/>
        </w:rPr>
        <w:t>Campañas</w:t>
      </w:r>
      <w:r w:rsidRPr="00E47315">
        <w:rPr>
          <w:rFonts w:ascii="Arial" w:hAnsi="Arial" w:cs="Arial"/>
          <w:sz w:val="22"/>
          <w:szCs w:val="22"/>
        </w:rPr>
        <w:t xml:space="preserve"> de Uso y ahorro Eficiente del Agua</w:t>
      </w:r>
      <w:bookmarkEnd w:id="14"/>
      <w:r w:rsidRPr="00E47315">
        <w:rPr>
          <w:rFonts w:ascii="Arial" w:hAnsi="Arial" w:cs="Arial"/>
          <w:sz w:val="22"/>
          <w:szCs w:val="22"/>
        </w:rPr>
        <w:t xml:space="preserve"> </w:t>
      </w:r>
    </w:p>
    <w:p w14:paraId="18A2DADC" w14:textId="77777777" w:rsidR="00E77D31" w:rsidRPr="00E47315" w:rsidRDefault="00E77D31" w:rsidP="00936653">
      <w:pPr>
        <w:rPr>
          <w:rFonts w:eastAsia="Arial"/>
          <w:sz w:val="22"/>
          <w:szCs w:val="22"/>
        </w:rPr>
      </w:pPr>
    </w:p>
    <w:p w14:paraId="7ACD64C2" w14:textId="15234C41" w:rsidR="00E77D31" w:rsidRPr="00E47315" w:rsidRDefault="00E77D31" w:rsidP="00E47315">
      <w:pPr>
        <w:jc w:val="both"/>
        <w:rPr>
          <w:rFonts w:eastAsia="Arial"/>
          <w:sz w:val="22"/>
          <w:szCs w:val="22"/>
        </w:rPr>
      </w:pPr>
      <w:r w:rsidRPr="00E47315">
        <w:rPr>
          <w:rFonts w:eastAsia="Arial"/>
          <w:sz w:val="22"/>
          <w:szCs w:val="22"/>
        </w:rPr>
        <w:t>Se han realizado Campañas con el área de comunicaciones, con el fin de tener herramientas de divulgación a la población y establecimientos comerciales, con el fin de socializar recomendaciones o tips para el cuidado del agua, consumo y uso responsable.</w:t>
      </w:r>
    </w:p>
    <w:p w14:paraId="25C11B25" w14:textId="77777777" w:rsidR="00E77D31" w:rsidRDefault="00E77D31" w:rsidP="00936653">
      <w:pPr>
        <w:rPr>
          <w:rFonts w:eastAsia="Arial"/>
          <w:sz w:val="22"/>
          <w:szCs w:val="22"/>
        </w:rPr>
      </w:pPr>
    </w:p>
    <w:p w14:paraId="53A88F71" w14:textId="4B7B847B" w:rsidR="00E77D31" w:rsidRDefault="00E77D31" w:rsidP="00936653">
      <w:pPr>
        <w:rPr>
          <w:rFonts w:eastAsia="Arial"/>
          <w:sz w:val="22"/>
          <w:szCs w:val="22"/>
        </w:rPr>
      </w:pPr>
      <w:r>
        <w:rPr>
          <w:rFonts w:eastAsia="Arial"/>
          <w:noProof/>
          <w:sz w:val="22"/>
          <w:szCs w:val="22"/>
        </w:rPr>
        <w:drawing>
          <wp:inline distT="0" distB="0" distL="0" distR="0" wp14:anchorId="061A952C" wp14:editId="2E46D570">
            <wp:extent cx="2771775" cy="2771775"/>
            <wp:effectExtent l="0" t="0" r="9525" b="9525"/>
            <wp:docPr id="1747031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03160" name="Imagen 174703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71775" cy="2771775"/>
                    </a:xfrm>
                    <a:prstGeom prst="rect">
                      <a:avLst/>
                    </a:prstGeom>
                  </pic:spPr>
                </pic:pic>
              </a:graphicData>
            </a:graphic>
          </wp:inline>
        </w:drawing>
      </w:r>
      <w:r>
        <w:rPr>
          <w:rFonts w:eastAsia="Arial"/>
          <w:noProof/>
          <w:sz w:val="22"/>
          <w:szCs w:val="22"/>
        </w:rPr>
        <w:t xml:space="preserve"> </w:t>
      </w:r>
      <w:r>
        <w:rPr>
          <w:rFonts w:eastAsia="Arial"/>
          <w:noProof/>
          <w:sz w:val="22"/>
          <w:szCs w:val="22"/>
        </w:rPr>
        <w:drawing>
          <wp:inline distT="0" distB="0" distL="0" distR="0" wp14:anchorId="558188AB" wp14:editId="733E0B5D">
            <wp:extent cx="2743200" cy="2743200"/>
            <wp:effectExtent l="0" t="0" r="0" b="0"/>
            <wp:docPr id="19022148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21487" name="Imagen 19022148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1A27D6C3" w14:textId="77777777" w:rsidR="00E77D31" w:rsidRDefault="00E77D31" w:rsidP="00936653">
      <w:pPr>
        <w:rPr>
          <w:rFonts w:eastAsia="Arial"/>
          <w:sz w:val="22"/>
          <w:szCs w:val="22"/>
        </w:rPr>
      </w:pPr>
    </w:p>
    <w:p w14:paraId="1002D676" w14:textId="250292B8" w:rsidR="00E77D31" w:rsidRDefault="00E77D31" w:rsidP="00936653">
      <w:pPr>
        <w:rPr>
          <w:rFonts w:eastAsia="Arial"/>
          <w:sz w:val="22"/>
          <w:szCs w:val="22"/>
        </w:rPr>
      </w:pPr>
      <w:r>
        <w:rPr>
          <w:rFonts w:eastAsia="Arial"/>
          <w:noProof/>
          <w:sz w:val="22"/>
          <w:szCs w:val="22"/>
        </w:rPr>
        <w:lastRenderedPageBreak/>
        <w:drawing>
          <wp:inline distT="0" distB="0" distL="0" distR="0" wp14:anchorId="4E0B7231" wp14:editId="4D7A98A0">
            <wp:extent cx="2781300" cy="2781300"/>
            <wp:effectExtent l="0" t="0" r="0" b="0"/>
            <wp:docPr id="12194887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488735" name="Imagen 12194887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1300" cy="2781300"/>
                    </a:xfrm>
                    <a:prstGeom prst="rect">
                      <a:avLst/>
                    </a:prstGeom>
                  </pic:spPr>
                </pic:pic>
              </a:graphicData>
            </a:graphic>
          </wp:inline>
        </w:drawing>
      </w:r>
      <w:r>
        <w:rPr>
          <w:rFonts w:eastAsia="Arial"/>
          <w:sz w:val="22"/>
          <w:szCs w:val="22"/>
        </w:rPr>
        <w:t xml:space="preserve"> </w:t>
      </w:r>
      <w:r>
        <w:rPr>
          <w:rFonts w:eastAsia="Arial"/>
          <w:noProof/>
          <w:sz w:val="22"/>
          <w:szCs w:val="22"/>
        </w:rPr>
        <w:drawing>
          <wp:inline distT="0" distB="0" distL="0" distR="0" wp14:anchorId="42AA7238" wp14:editId="739C47C7">
            <wp:extent cx="2762250" cy="2762250"/>
            <wp:effectExtent l="0" t="0" r="0" b="0"/>
            <wp:docPr id="82815808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58082" name="Imagen 82815808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2250" cy="2762250"/>
                    </a:xfrm>
                    <a:prstGeom prst="rect">
                      <a:avLst/>
                    </a:prstGeom>
                  </pic:spPr>
                </pic:pic>
              </a:graphicData>
            </a:graphic>
          </wp:inline>
        </w:drawing>
      </w:r>
    </w:p>
    <w:p w14:paraId="7118875B" w14:textId="77777777" w:rsidR="00E47315" w:rsidRDefault="00E47315" w:rsidP="00936653">
      <w:pPr>
        <w:rPr>
          <w:rFonts w:eastAsia="Arial"/>
          <w:sz w:val="22"/>
          <w:szCs w:val="22"/>
        </w:rPr>
      </w:pPr>
    </w:p>
    <w:p w14:paraId="0930AEAC" w14:textId="77777777" w:rsidR="00E47315" w:rsidRPr="00E25066" w:rsidRDefault="00E47315" w:rsidP="00936653">
      <w:pPr>
        <w:rPr>
          <w:rFonts w:eastAsia="Arial"/>
          <w:sz w:val="22"/>
          <w:szCs w:val="22"/>
        </w:rPr>
      </w:pPr>
    </w:p>
    <w:p w14:paraId="4001ECEE" w14:textId="77777777" w:rsidR="00A32D83" w:rsidRPr="00E25066" w:rsidRDefault="00E574A4">
      <w:pPr>
        <w:pStyle w:val="Ttulo1"/>
        <w:rPr>
          <w:rFonts w:ascii="Arial" w:eastAsia="Arial" w:hAnsi="Arial" w:cs="Arial"/>
          <w:sz w:val="22"/>
          <w:szCs w:val="22"/>
        </w:rPr>
      </w:pPr>
      <w:bookmarkStart w:id="15" w:name="_Toc178524669"/>
      <w:r w:rsidRPr="00E25066">
        <w:rPr>
          <w:rFonts w:ascii="Arial" w:eastAsia="Arial" w:hAnsi="Arial" w:cs="Arial"/>
          <w:sz w:val="22"/>
          <w:szCs w:val="22"/>
        </w:rPr>
        <w:t>3. CONCLUSIONES:</w:t>
      </w:r>
      <w:bookmarkEnd w:id="15"/>
      <w:r w:rsidRPr="00E25066">
        <w:rPr>
          <w:rFonts w:ascii="Arial" w:eastAsia="Arial" w:hAnsi="Arial" w:cs="Arial"/>
          <w:sz w:val="22"/>
          <w:szCs w:val="22"/>
        </w:rPr>
        <w:t xml:space="preserve"> </w:t>
      </w:r>
    </w:p>
    <w:p w14:paraId="24EB3669" w14:textId="77777777" w:rsidR="00A32D83" w:rsidRPr="00E25066" w:rsidRDefault="00A32D83">
      <w:pPr>
        <w:ind w:hanging="2"/>
        <w:jc w:val="both"/>
        <w:rPr>
          <w:rFonts w:eastAsia="Arial"/>
          <w:b/>
          <w:bCs/>
          <w:sz w:val="22"/>
          <w:szCs w:val="22"/>
        </w:rPr>
      </w:pPr>
    </w:p>
    <w:p w14:paraId="6B0EA8C5" w14:textId="0D7D9E6E" w:rsidR="00185DBC" w:rsidRPr="00EC6328" w:rsidRDefault="00185DBC">
      <w:pPr>
        <w:pStyle w:val="Prrafodelista"/>
        <w:numPr>
          <w:ilvl w:val="0"/>
          <w:numId w:val="1"/>
        </w:numPr>
        <w:jc w:val="both"/>
        <w:rPr>
          <w:rFonts w:eastAsia="Arial"/>
          <w:sz w:val="22"/>
          <w:szCs w:val="22"/>
        </w:rPr>
      </w:pPr>
      <w:r>
        <w:rPr>
          <w:rFonts w:eastAsia="Arial"/>
          <w:sz w:val="22"/>
          <w:szCs w:val="22"/>
          <w:lang w:val="es-MX"/>
        </w:rPr>
        <w:t xml:space="preserve">Los acueductos o sistemas de suministro que obtuvieron un nivel de riesgo alto están relacionado a presencia de coliformes, ya que no realizan procesos de desinfección a pesar de tener la infraestructura para su dosificación. </w:t>
      </w:r>
    </w:p>
    <w:p w14:paraId="7145991A" w14:textId="77777777" w:rsidR="00EC6328" w:rsidRPr="00EC6328" w:rsidRDefault="00EC6328" w:rsidP="00EC6328">
      <w:pPr>
        <w:pStyle w:val="Prrafodelista"/>
        <w:ind w:left="720"/>
        <w:jc w:val="both"/>
        <w:rPr>
          <w:rFonts w:eastAsia="Arial"/>
          <w:sz w:val="22"/>
          <w:szCs w:val="22"/>
        </w:rPr>
      </w:pPr>
    </w:p>
    <w:p w14:paraId="66A8331E" w14:textId="11733E88" w:rsidR="00EC6328" w:rsidRPr="00185DBC" w:rsidRDefault="00EC6328">
      <w:pPr>
        <w:pStyle w:val="Prrafodelista"/>
        <w:numPr>
          <w:ilvl w:val="0"/>
          <w:numId w:val="1"/>
        </w:numPr>
        <w:jc w:val="both"/>
        <w:rPr>
          <w:rFonts w:eastAsia="Arial"/>
          <w:sz w:val="22"/>
          <w:szCs w:val="22"/>
        </w:rPr>
      </w:pPr>
      <w:r w:rsidRPr="00EC6328">
        <w:rPr>
          <w:rFonts w:eastAsia="Arial"/>
          <w:sz w:val="22"/>
          <w:szCs w:val="22"/>
        </w:rPr>
        <w:t>L</w:t>
      </w:r>
      <w:r w:rsidRPr="00EC6328">
        <w:rPr>
          <w:rFonts w:eastAsia="Arial"/>
          <w:sz w:val="22"/>
          <w:szCs w:val="22"/>
        </w:rPr>
        <w:t>as</w:t>
      </w:r>
      <w:r>
        <w:rPr>
          <w:rFonts w:eastAsia="Arial"/>
          <w:sz w:val="22"/>
          <w:szCs w:val="22"/>
        </w:rPr>
        <w:t xml:space="preserve"> </w:t>
      </w:r>
      <w:r w:rsidRPr="00EC6328">
        <w:rPr>
          <w:rFonts w:eastAsia="Arial"/>
          <w:sz w:val="22"/>
          <w:szCs w:val="22"/>
        </w:rPr>
        <w:t xml:space="preserve"> condiciones climatológicas </w:t>
      </w:r>
      <w:r>
        <w:rPr>
          <w:rFonts w:eastAsia="Arial"/>
          <w:sz w:val="22"/>
          <w:szCs w:val="22"/>
        </w:rPr>
        <w:t xml:space="preserve">condicionan </w:t>
      </w:r>
      <w:r w:rsidRPr="00EC6328">
        <w:rPr>
          <w:rFonts w:eastAsia="Arial"/>
          <w:sz w:val="22"/>
          <w:szCs w:val="22"/>
        </w:rPr>
        <w:t>los resultados de las tomas de muestras de agua, ya que en las temporadas de lluvia intensa se afecta la calidad del agua de las fuentes de abastecimientos por aguas de escorrentías, que arrastran sedimentos y otras sustancias contaminantes (nutrientes que se recogen de las tierras de cultivo y áreas de construcción, nutrientes de los fertilizantes, las hojas del pasto y del jardín, los desechos de la ganadería, mascotas y aves de ribera) relacionadas con las actividades antrópicas que se desarrollan en las zonas colindantes a las fuentes de abastecimiento.</w:t>
      </w:r>
    </w:p>
    <w:p w14:paraId="11CE2A11" w14:textId="77777777" w:rsidR="00185DBC" w:rsidRPr="00185DBC" w:rsidRDefault="00185DBC" w:rsidP="00185DBC">
      <w:pPr>
        <w:pStyle w:val="Prrafodelista"/>
        <w:ind w:left="720"/>
        <w:jc w:val="both"/>
        <w:rPr>
          <w:rFonts w:eastAsia="Arial"/>
          <w:sz w:val="22"/>
          <w:szCs w:val="22"/>
        </w:rPr>
      </w:pPr>
    </w:p>
    <w:p w14:paraId="298959E3" w14:textId="70602CCF" w:rsidR="00185DBC" w:rsidRPr="00E25066" w:rsidRDefault="00185DBC" w:rsidP="00185DBC">
      <w:pPr>
        <w:pStyle w:val="Prrafodelista"/>
        <w:numPr>
          <w:ilvl w:val="0"/>
          <w:numId w:val="1"/>
        </w:numPr>
        <w:jc w:val="both"/>
        <w:rPr>
          <w:rFonts w:eastAsia="Arial"/>
          <w:sz w:val="22"/>
          <w:szCs w:val="22"/>
        </w:rPr>
      </w:pPr>
      <w:r w:rsidRPr="00E25066">
        <w:rPr>
          <w:rFonts w:eastAsia="Arial"/>
          <w:sz w:val="22"/>
          <w:szCs w:val="22"/>
          <w:lang w:val="es-MX"/>
        </w:rPr>
        <w:t xml:space="preserve">los prestadores de suministro de agua No se realizan los respectivos monitoreo e </w:t>
      </w:r>
      <w:r w:rsidRPr="00E25066">
        <w:rPr>
          <w:rFonts w:eastAsia="Arial"/>
          <w:sz w:val="22"/>
          <w:szCs w:val="22"/>
          <w:lang w:val="es-MX"/>
        </w:rPr>
        <w:t>inspeccion</w:t>
      </w:r>
      <w:r>
        <w:rPr>
          <w:rFonts w:eastAsia="Arial"/>
          <w:sz w:val="22"/>
          <w:szCs w:val="22"/>
          <w:lang w:val="es-MX"/>
        </w:rPr>
        <w:t>es</w:t>
      </w:r>
      <w:r w:rsidRPr="00E25066">
        <w:rPr>
          <w:rFonts w:eastAsia="Arial"/>
          <w:sz w:val="22"/>
          <w:szCs w:val="22"/>
          <w:lang w:val="es-MX"/>
        </w:rPr>
        <w:t xml:space="preserve"> continua</w:t>
      </w:r>
      <w:r>
        <w:rPr>
          <w:rFonts w:eastAsia="Arial"/>
          <w:sz w:val="22"/>
          <w:szCs w:val="22"/>
          <w:lang w:val="es-MX"/>
        </w:rPr>
        <w:t>s</w:t>
      </w:r>
      <w:r w:rsidRPr="00E25066">
        <w:rPr>
          <w:rFonts w:eastAsia="Arial"/>
          <w:sz w:val="22"/>
          <w:szCs w:val="22"/>
          <w:lang w:val="es-MX"/>
        </w:rPr>
        <w:t>, aguas arriba de la bocatoma con el fin de identificar actividades antrópicas</w:t>
      </w:r>
      <w:r>
        <w:rPr>
          <w:rFonts w:eastAsia="Arial"/>
          <w:sz w:val="22"/>
          <w:szCs w:val="22"/>
          <w:lang w:val="es-MX"/>
        </w:rPr>
        <w:t xml:space="preserve"> o naturales</w:t>
      </w:r>
      <w:r w:rsidRPr="00E25066">
        <w:rPr>
          <w:rFonts w:eastAsia="Arial"/>
          <w:sz w:val="22"/>
          <w:szCs w:val="22"/>
          <w:lang w:val="es-MX"/>
        </w:rPr>
        <w:t xml:space="preserve"> que puedan afectar la calidad del agua de las fuentes de abastecimiento</w:t>
      </w:r>
      <w:r>
        <w:rPr>
          <w:rFonts w:eastAsia="Arial"/>
          <w:sz w:val="22"/>
          <w:szCs w:val="22"/>
          <w:lang w:val="es-MX"/>
        </w:rPr>
        <w:t xml:space="preserve"> que sirven de suministro.</w:t>
      </w:r>
    </w:p>
    <w:p w14:paraId="0440159A" w14:textId="77777777" w:rsidR="00185DBC" w:rsidRPr="00185DBC" w:rsidRDefault="00185DBC" w:rsidP="00185DBC">
      <w:pPr>
        <w:pStyle w:val="Prrafodelista"/>
        <w:ind w:left="720"/>
        <w:jc w:val="both"/>
        <w:rPr>
          <w:rFonts w:eastAsia="Arial"/>
          <w:sz w:val="22"/>
          <w:szCs w:val="22"/>
        </w:rPr>
      </w:pPr>
    </w:p>
    <w:p w14:paraId="1F2748C4" w14:textId="393851D9" w:rsidR="00A32D83" w:rsidRDefault="00E574A4">
      <w:pPr>
        <w:pStyle w:val="Prrafodelista"/>
        <w:numPr>
          <w:ilvl w:val="0"/>
          <w:numId w:val="1"/>
        </w:numPr>
        <w:jc w:val="both"/>
        <w:rPr>
          <w:rFonts w:eastAsia="Arial"/>
          <w:sz w:val="22"/>
          <w:szCs w:val="22"/>
        </w:rPr>
      </w:pPr>
      <w:r w:rsidRPr="00E25066">
        <w:rPr>
          <w:rFonts w:eastAsia="Arial"/>
          <w:sz w:val="22"/>
          <w:szCs w:val="22"/>
        </w:rPr>
        <w:t xml:space="preserve">La falta de certificación por parte de los operarios de los sistemas de suministro en las áreas rurales, dificultan los procesos de potabilización y monitoreo de calidad del agua, ya que no tienen la experticia, ni los equipos necesarios para saber la dosis </w:t>
      </w:r>
      <w:r w:rsidRPr="00E25066">
        <w:rPr>
          <w:rFonts w:eastAsia="Arial"/>
          <w:sz w:val="22"/>
          <w:szCs w:val="22"/>
        </w:rPr>
        <w:lastRenderedPageBreak/>
        <w:t xml:space="preserve">exacta de cloro que se debe mezclar al agua para </w:t>
      </w:r>
      <w:r w:rsidR="00936653" w:rsidRPr="00E25066">
        <w:rPr>
          <w:rFonts w:eastAsia="Arial"/>
          <w:sz w:val="22"/>
          <w:szCs w:val="22"/>
        </w:rPr>
        <w:t>el</w:t>
      </w:r>
      <w:r w:rsidRPr="00E25066">
        <w:rPr>
          <w:rFonts w:eastAsia="Arial"/>
          <w:sz w:val="22"/>
          <w:szCs w:val="22"/>
        </w:rPr>
        <w:t xml:space="preserve"> proceso de desinfección</w:t>
      </w:r>
      <w:r w:rsidRPr="00E25066">
        <w:rPr>
          <w:rFonts w:eastAsia="Arial"/>
          <w:sz w:val="22"/>
          <w:szCs w:val="22"/>
          <w:lang w:val="es-MX"/>
        </w:rPr>
        <w:t xml:space="preserve">; </w:t>
      </w:r>
      <w:r w:rsidRPr="00E25066">
        <w:rPr>
          <w:rFonts w:eastAsia="Arial"/>
          <w:sz w:val="22"/>
          <w:szCs w:val="22"/>
        </w:rPr>
        <w:t xml:space="preserve">Adicional que debido a que </w:t>
      </w:r>
      <w:r w:rsidR="00E25066" w:rsidRPr="00E25066">
        <w:rPr>
          <w:rFonts w:eastAsia="Arial"/>
          <w:sz w:val="22"/>
          <w:szCs w:val="22"/>
        </w:rPr>
        <w:t>como Autoridad</w:t>
      </w:r>
      <w:r w:rsidRPr="00E25066">
        <w:rPr>
          <w:rFonts w:eastAsia="Arial"/>
          <w:sz w:val="22"/>
          <w:szCs w:val="22"/>
        </w:rPr>
        <w:t xml:space="preserve"> Sanitaria </w:t>
      </w:r>
      <w:r w:rsidR="00936653" w:rsidRPr="00E25066">
        <w:rPr>
          <w:rFonts w:eastAsia="Arial"/>
          <w:sz w:val="22"/>
          <w:szCs w:val="22"/>
        </w:rPr>
        <w:t xml:space="preserve">se </w:t>
      </w:r>
      <w:r w:rsidRPr="00E25066">
        <w:rPr>
          <w:rFonts w:eastAsia="Arial"/>
          <w:sz w:val="22"/>
          <w:szCs w:val="22"/>
        </w:rPr>
        <w:t>debe concertar las visitas, dichos operarios en su afán de obtener resultados sin nivel de riesgo, dosifican mal el cloro ocasionando que las muestras de monitoreo de calidad el agua en red de distribución salgan hiper cloradas y por ende afectando la calificación final para el valor de clasificación del IRCA</w:t>
      </w:r>
      <w:r w:rsidR="00185DBC">
        <w:rPr>
          <w:rFonts w:eastAsia="Arial"/>
          <w:sz w:val="22"/>
          <w:szCs w:val="22"/>
        </w:rPr>
        <w:t>.</w:t>
      </w:r>
    </w:p>
    <w:p w14:paraId="6C6F1000" w14:textId="77777777" w:rsidR="00185DBC" w:rsidRPr="00185DBC" w:rsidRDefault="00185DBC" w:rsidP="00185DBC">
      <w:pPr>
        <w:pStyle w:val="Prrafodelista"/>
        <w:rPr>
          <w:rFonts w:eastAsia="Arial"/>
          <w:sz w:val="22"/>
          <w:szCs w:val="22"/>
        </w:rPr>
      </w:pPr>
    </w:p>
    <w:p w14:paraId="411F4A6A" w14:textId="2D2EDFA0" w:rsidR="00A32D83" w:rsidRPr="00185DBC" w:rsidRDefault="00E574A4">
      <w:pPr>
        <w:pStyle w:val="Prrafodelista"/>
        <w:numPr>
          <w:ilvl w:val="0"/>
          <w:numId w:val="1"/>
        </w:numPr>
        <w:jc w:val="both"/>
        <w:rPr>
          <w:rFonts w:eastAsia="Arial"/>
          <w:sz w:val="22"/>
          <w:szCs w:val="22"/>
        </w:rPr>
      </w:pPr>
      <w:r w:rsidRPr="00E25066">
        <w:rPr>
          <w:rFonts w:eastAsia="Arial"/>
          <w:sz w:val="22"/>
          <w:szCs w:val="22"/>
          <w:lang w:val="es-MX"/>
        </w:rPr>
        <w:t>Las pla</w:t>
      </w:r>
      <w:r w:rsidR="00936653" w:rsidRPr="00E25066">
        <w:rPr>
          <w:rFonts w:eastAsia="Arial"/>
          <w:sz w:val="22"/>
          <w:szCs w:val="22"/>
          <w:lang w:val="es-MX"/>
        </w:rPr>
        <w:t>ntas d</w:t>
      </w:r>
      <w:r w:rsidRPr="00E25066">
        <w:rPr>
          <w:rFonts w:eastAsia="Arial"/>
          <w:sz w:val="22"/>
          <w:szCs w:val="22"/>
          <w:lang w:val="es-MX"/>
        </w:rPr>
        <w:t>e potabilización del área rural en su mayoría carecen de cerramiento perimetral ocasionando que se presente un riesgo a asociado al ingreso de personas no autorizadas.</w:t>
      </w:r>
    </w:p>
    <w:p w14:paraId="10F51F70" w14:textId="77777777" w:rsidR="00185DBC" w:rsidRPr="00185DBC" w:rsidRDefault="00185DBC" w:rsidP="00185DBC">
      <w:pPr>
        <w:pStyle w:val="Prrafodelista"/>
        <w:rPr>
          <w:rFonts w:eastAsia="Arial"/>
          <w:sz w:val="22"/>
          <w:szCs w:val="22"/>
        </w:rPr>
      </w:pPr>
    </w:p>
    <w:p w14:paraId="68769BB9" w14:textId="77777777" w:rsidR="00A32D83" w:rsidRPr="00185DBC" w:rsidRDefault="00E574A4">
      <w:pPr>
        <w:pStyle w:val="Prrafodelista"/>
        <w:numPr>
          <w:ilvl w:val="0"/>
          <w:numId w:val="1"/>
        </w:numPr>
        <w:jc w:val="both"/>
        <w:rPr>
          <w:rFonts w:eastAsia="Arial"/>
          <w:sz w:val="22"/>
          <w:szCs w:val="22"/>
        </w:rPr>
      </w:pPr>
      <w:r w:rsidRPr="00E25066">
        <w:rPr>
          <w:rFonts w:eastAsia="Arial"/>
          <w:sz w:val="22"/>
          <w:szCs w:val="22"/>
          <w:lang w:val="es-MX"/>
        </w:rPr>
        <w:t xml:space="preserve">No cuentan con documentos formulados para el funcionamiento y mantenimiento de los diferentes módulos de tratamiento. </w:t>
      </w:r>
    </w:p>
    <w:p w14:paraId="74C882B7" w14:textId="77777777" w:rsidR="00185DBC" w:rsidRPr="00185DBC" w:rsidRDefault="00185DBC" w:rsidP="00185DBC">
      <w:pPr>
        <w:pStyle w:val="Prrafodelista"/>
        <w:rPr>
          <w:rFonts w:eastAsia="Arial"/>
          <w:sz w:val="22"/>
          <w:szCs w:val="22"/>
        </w:rPr>
      </w:pPr>
    </w:p>
    <w:p w14:paraId="453747C1" w14:textId="0D0E8F87" w:rsidR="00185DBC" w:rsidRPr="009F36E1" w:rsidRDefault="00185DBC">
      <w:pPr>
        <w:pStyle w:val="Prrafodelista"/>
        <w:numPr>
          <w:ilvl w:val="0"/>
          <w:numId w:val="1"/>
        </w:numPr>
        <w:jc w:val="both"/>
        <w:rPr>
          <w:rFonts w:eastAsia="Arial"/>
          <w:sz w:val="22"/>
          <w:szCs w:val="22"/>
        </w:rPr>
      </w:pPr>
      <w:r>
        <w:rPr>
          <w:rFonts w:eastAsia="Arial"/>
          <w:sz w:val="22"/>
          <w:szCs w:val="22"/>
        </w:rPr>
        <w:t>Algunos sistemas de suministro del área rural como por ejemplo, el Acueducto de Alpaca que c</w:t>
      </w:r>
      <w:r w:rsidRPr="00185DBC">
        <w:rPr>
          <w:rFonts w:eastAsia="Arial"/>
          <w:sz w:val="22"/>
          <w:szCs w:val="22"/>
        </w:rPr>
        <w:t>uenta con una planta de tratamiento compacta ubicada en la vereda la Cima. Está compuesta por cuatro tanques de filtración, sistema de dosificación coagulante y sistema de desinfección. Se encuentra en optimo estado y debidamente cerrada. No obstante, al momento de la visita técnica se evidencia la inoperabilidad de la planta de tratamiento, por tal motivo, el flujo de agua proveniente del tanque desarenador circula por un bypass hacia el tanque de almacenamiento</w:t>
      </w:r>
      <w:r>
        <w:rPr>
          <w:rFonts w:eastAsia="Arial"/>
          <w:sz w:val="22"/>
          <w:szCs w:val="22"/>
        </w:rPr>
        <w:t xml:space="preserve">  </w:t>
      </w:r>
    </w:p>
    <w:p w14:paraId="2DAEC23A" w14:textId="77777777" w:rsidR="009F36E1" w:rsidRPr="00E25066" w:rsidRDefault="009F36E1" w:rsidP="009F36E1">
      <w:pPr>
        <w:pStyle w:val="Prrafodelista"/>
        <w:ind w:left="720"/>
        <w:jc w:val="both"/>
        <w:rPr>
          <w:rFonts w:eastAsia="Arial"/>
          <w:sz w:val="22"/>
          <w:szCs w:val="22"/>
        </w:rPr>
      </w:pPr>
    </w:p>
    <w:p w14:paraId="2940F288" w14:textId="77777777" w:rsidR="00A32D83" w:rsidRPr="00E25066" w:rsidRDefault="00E574A4">
      <w:pPr>
        <w:pStyle w:val="Ttulo1"/>
        <w:rPr>
          <w:rFonts w:ascii="Arial" w:hAnsi="Arial" w:cs="Arial"/>
          <w:sz w:val="22"/>
          <w:szCs w:val="22"/>
        </w:rPr>
      </w:pPr>
      <w:bookmarkStart w:id="16" w:name="_Toc178524670"/>
      <w:r w:rsidRPr="00E25066">
        <w:rPr>
          <w:rFonts w:ascii="Arial" w:hAnsi="Arial" w:cs="Arial"/>
          <w:sz w:val="22"/>
          <w:szCs w:val="22"/>
        </w:rPr>
        <w:t>3. INSTRUMENTOS SOPORTES:</w:t>
      </w:r>
      <w:bookmarkEnd w:id="16"/>
      <w:r w:rsidRPr="00E25066">
        <w:rPr>
          <w:rFonts w:ascii="Arial" w:hAnsi="Arial" w:cs="Arial"/>
          <w:sz w:val="22"/>
          <w:szCs w:val="22"/>
        </w:rPr>
        <w:t xml:space="preserve"> </w:t>
      </w:r>
    </w:p>
    <w:p w14:paraId="3BA51B95" w14:textId="77777777" w:rsidR="00A32D83" w:rsidRPr="00E25066" w:rsidRDefault="00A32D83">
      <w:pPr>
        <w:rPr>
          <w:rFonts w:eastAsia="Arial"/>
          <w:sz w:val="22"/>
          <w:szCs w:val="22"/>
        </w:rPr>
      </w:pPr>
    </w:p>
    <w:p w14:paraId="1B78CD1C" w14:textId="77777777" w:rsidR="00E574A4" w:rsidRPr="00837A90" w:rsidRDefault="00E574A4" w:rsidP="00936653">
      <w:pPr>
        <w:numPr>
          <w:ilvl w:val="0"/>
          <w:numId w:val="2"/>
        </w:numPr>
        <w:suppressAutoHyphens w:val="0"/>
        <w:ind w:left="714" w:hanging="357"/>
        <w:jc w:val="both"/>
      </w:pPr>
      <w:r w:rsidRPr="00837A90">
        <w:rPr>
          <w:rFonts w:eastAsiaTheme="minorEastAsia"/>
          <w:lang w:val="es-ES"/>
        </w:rPr>
        <w:t>Acta de Toma de Muestra de Agua para el Consumo Humano. Formato LDSP</w:t>
      </w:r>
    </w:p>
    <w:p w14:paraId="04616A44" w14:textId="77777777" w:rsidR="00E574A4" w:rsidRPr="00837A90" w:rsidRDefault="00E574A4" w:rsidP="00936653">
      <w:pPr>
        <w:numPr>
          <w:ilvl w:val="0"/>
          <w:numId w:val="2"/>
        </w:numPr>
        <w:suppressAutoHyphens w:val="0"/>
        <w:ind w:left="714" w:hanging="357"/>
        <w:jc w:val="both"/>
      </w:pPr>
      <w:r w:rsidRPr="00837A90">
        <w:rPr>
          <w:rFonts w:eastAsiaTheme="minorEastAsia"/>
        </w:rPr>
        <w:t xml:space="preserve">Acta de concertación de puntos de muestreo. </w:t>
      </w:r>
      <w:r w:rsidRPr="00837A90">
        <w:rPr>
          <w:rFonts w:eastAsiaTheme="minorEastAsia"/>
          <w:lang w:val="es-ES"/>
        </w:rPr>
        <w:t>Resolución 0811/08</w:t>
      </w:r>
    </w:p>
    <w:p w14:paraId="1F97BA8D" w14:textId="77777777" w:rsidR="00936653" w:rsidRPr="00E25066" w:rsidRDefault="00936653" w:rsidP="00936653">
      <w:pPr>
        <w:pStyle w:val="Prrafodelista"/>
        <w:numPr>
          <w:ilvl w:val="0"/>
          <w:numId w:val="2"/>
        </w:numPr>
        <w:ind w:left="714" w:hanging="357"/>
        <w:rPr>
          <w:rFonts w:eastAsia="Arial"/>
          <w:sz w:val="22"/>
          <w:szCs w:val="22"/>
        </w:rPr>
      </w:pPr>
      <w:r w:rsidRPr="00E25066">
        <w:rPr>
          <w:rFonts w:eastAsia="Arial"/>
          <w:sz w:val="22"/>
          <w:szCs w:val="22"/>
        </w:rPr>
        <w:t>ACTA DE INSPECCIÓN OCULAR ELABORACION ANEXO TECNICO I.</w:t>
      </w:r>
    </w:p>
    <w:p w14:paraId="283663EF" w14:textId="77777777" w:rsidR="00E574A4" w:rsidRPr="00837A90" w:rsidRDefault="00E574A4" w:rsidP="00936653">
      <w:pPr>
        <w:numPr>
          <w:ilvl w:val="0"/>
          <w:numId w:val="2"/>
        </w:numPr>
        <w:suppressAutoHyphens w:val="0"/>
        <w:ind w:left="714" w:hanging="357"/>
        <w:jc w:val="both"/>
      </w:pPr>
      <w:r w:rsidRPr="00837A90">
        <w:rPr>
          <w:rFonts w:eastAsiaTheme="minorEastAsia"/>
        </w:rPr>
        <w:t>Acta de IVC inspección, vigilancia y control a Plantas de Tratamiento Zona Urbana Res 082-09.</w:t>
      </w:r>
    </w:p>
    <w:p w14:paraId="08F6A84B" w14:textId="06771040" w:rsidR="00936653" w:rsidRPr="00E25066" w:rsidRDefault="00E574A4" w:rsidP="00936653">
      <w:pPr>
        <w:numPr>
          <w:ilvl w:val="0"/>
          <w:numId w:val="2"/>
        </w:numPr>
        <w:suppressAutoHyphens w:val="0"/>
        <w:ind w:left="714" w:hanging="357"/>
        <w:jc w:val="both"/>
        <w:rPr>
          <w:rFonts w:eastAsia="Arial"/>
          <w:sz w:val="22"/>
          <w:szCs w:val="22"/>
        </w:rPr>
      </w:pPr>
      <w:r w:rsidRPr="00837A90">
        <w:rPr>
          <w:rFonts w:eastAsiaTheme="minorEastAsia"/>
        </w:rPr>
        <w:t>Acta de IVC inspección, vigilancia y control Planta de tratamiento en zona rural, Res. 622-20</w:t>
      </w:r>
    </w:p>
    <w:p w14:paraId="02F8C3AE" w14:textId="77777777" w:rsidR="00A32D83" w:rsidRPr="00E25066" w:rsidRDefault="00E574A4">
      <w:pPr>
        <w:ind w:hanging="2"/>
        <w:jc w:val="both"/>
        <w:rPr>
          <w:rFonts w:eastAsia="Arial"/>
          <w:sz w:val="22"/>
          <w:szCs w:val="22"/>
        </w:rPr>
      </w:pPr>
      <w:bookmarkStart w:id="17" w:name="_Hlk101117071"/>
      <w:r w:rsidRPr="00E25066">
        <w:rPr>
          <w:noProof/>
          <w:sz w:val="22"/>
          <w:szCs w:val="22"/>
        </w:rPr>
        <w:drawing>
          <wp:anchor distT="0" distB="0" distL="114300" distR="114300" simplePos="0" relativeHeight="251659264" behindDoc="1" locked="0" layoutInCell="1" allowOverlap="1" wp14:anchorId="3C5C86F2" wp14:editId="44B1BC9E">
            <wp:simplePos x="0" y="0"/>
            <wp:positionH relativeFrom="column">
              <wp:posOffset>62230</wp:posOffset>
            </wp:positionH>
            <wp:positionV relativeFrom="paragraph">
              <wp:posOffset>49530</wp:posOffset>
            </wp:positionV>
            <wp:extent cx="2238375" cy="110871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39545" cy="1108997"/>
                    </a:xfrm>
                    <a:prstGeom prst="rect">
                      <a:avLst/>
                    </a:prstGeom>
                  </pic:spPr>
                </pic:pic>
              </a:graphicData>
            </a:graphic>
          </wp:anchor>
        </w:drawing>
      </w:r>
    </w:p>
    <w:p w14:paraId="1C778989" w14:textId="77777777" w:rsidR="00A32D83" w:rsidRPr="00E25066" w:rsidRDefault="00A32D83">
      <w:pPr>
        <w:ind w:hanging="2"/>
        <w:jc w:val="both"/>
        <w:rPr>
          <w:rFonts w:eastAsia="Arial"/>
          <w:sz w:val="22"/>
          <w:szCs w:val="22"/>
        </w:rPr>
      </w:pPr>
    </w:p>
    <w:p w14:paraId="30E3FD67" w14:textId="77777777" w:rsidR="00A32D83" w:rsidRPr="00E25066" w:rsidRDefault="00A32D83">
      <w:pPr>
        <w:ind w:hanging="2"/>
        <w:jc w:val="both"/>
        <w:rPr>
          <w:rFonts w:eastAsia="Arial"/>
          <w:sz w:val="22"/>
          <w:szCs w:val="22"/>
        </w:rPr>
      </w:pPr>
    </w:p>
    <w:p w14:paraId="357D1E7A" w14:textId="77777777" w:rsidR="00A32D83" w:rsidRPr="00E25066" w:rsidRDefault="00A32D83">
      <w:pPr>
        <w:ind w:hanging="2"/>
        <w:jc w:val="both"/>
        <w:rPr>
          <w:rFonts w:eastAsia="Arial"/>
          <w:sz w:val="22"/>
          <w:szCs w:val="22"/>
        </w:rPr>
      </w:pPr>
    </w:p>
    <w:p w14:paraId="1C0701CB" w14:textId="77777777" w:rsidR="00A32D83" w:rsidRPr="00E25066" w:rsidRDefault="00A32D83">
      <w:pPr>
        <w:ind w:hanging="2"/>
        <w:jc w:val="both"/>
        <w:rPr>
          <w:rFonts w:eastAsia="Arial"/>
          <w:sz w:val="22"/>
          <w:szCs w:val="22"/>
        </w:rPr>
      </w:pPr>
    </w:p>
    <w:p w14:paraId="53DC898F" w14:textId="77777777" w:rsidR="00A32D83" w:rsidRPr="00E25066" w:rsidRDefault="00E574A4">
      <w:pPr>
        <w:ind w:hanging="2"/>
        <w:jc w:val="both"/>
        <w:rPr>
          <w:rFonts w:eastAsia="Arial"/>
          <w:b/>
          <w:bCs/>
          <w:sz w:val="22"/>
          <w:szCs w:val="22"/>
        </w:rPr>
      </w:pPr>
      <w:r w:rsidRPr="00E25066">
        <w:rPr>
          <w:rFonts w:eastAsia="Arial"/>
          <w:b/>
          <w:bCs/>
          <w:sz w:val="22"/>
          <w:szCs w:val="22"/>
        </w:rPr>
        <w:t>YOHVANNY A. VELÁSQUEZ DUQUE</w:t>
      </w:r>
    </w:p>
    <w:p w14:paraId="4E96115C" w14:textId="77777777" w:rsidR="00A32D83" w:rsidRPr="00E25066" w:rsidRDefault="00E574A4">
      <w:pPr>
        <w:ind w:hanging="2"/>
        <w:jc w:val="both"/>
        <w:rPr>
          <w:rFonts w:eastAsia="Arial"/>
          <w:b/>
          <w:bCs/>
          <w:sz w:val="22"/>
          <w:szCs w:val="22"/>
        </w:rPr>
      </w:pPr>
      <w:r w:rsidRPr="00E25066">
        <w:rPr>
          <w:rFonts w:eastAsia="Arial"/>
          <w:b/>
          <w:bCs/>
          <w:sz w:val="22"/>
          <w:szCs w:val="22"/>
        </w:rPr>
        <w:t>Líder Programa Agua y Saneamiento</w:t>
      </w:r>
    </w:p>
    <w:p w14:paraId="6E24CB2A" w14:textId="77777777" w:rsidR="00A32D83" w:rsidRPr="00E25066" w:rsidRDefault="00E574A4">
      <w:pPr>
        <w:ind w:hanging="2"/>
        <w:jc w:val="both"/>
        <w:rPr>
          <w:rFonts w:eastAsia="Arial"/>
          <w:b/>
          <w:bCs/>
          <w:sz w:val="22"/>
          <w:szCs w:val="22"/>
        </w:rPr>
      </w:pPr>
      <w:r w:rsidRPr="00E25066">
        <w:rPr>
          <w:rFonts w:eastAsia="Arial"/>
          <w:b/>
          <w:bCs/>
          <w:sz w:val="22"/>
          <w:szCs w:val="22"/>
        </w:rPr>
        <w:t xml:space="preserve">Secretaría de Salud Pública y Seguridad Social </w:t>
      </w:r>
      <w:bookmarkEnd w:id="17"/>
      <w:bookmarkEnd w:id="0"/>
    </w:p>
    <w:sectPr w:rsidR="00A32D83" w:rsidRPr="00E25066">
      <w:headerReference w:type="default" r:id="rId18"/>
      <w:footerReference w:type="default" r:id="rId1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F42EE9" w14:textId="77777777" w:rsidR="00A32D83" w:rsidRDefault="00E574A4">
      <w:r>
        <w:separator/>
      </w:r>
    </w:p>
  </w:endnote>
  <w:endnote w:type="continuationSeparator" w:id="0">
    <w:p w14:paraId="5ED7BAD8" w14:textId="77777777" w:rsidR="00A32D83" w:rsidRDefault="00E574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583DF1" w14:textId="77777777" w:rsidR="00A32D83" w:rsidRDefault="00E574A4">
    <w:pPr>
      <w:pStyle w:val="Piedepgina"/>
      <w:jc w:val="center"/>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Pr>
        <w:caps/>
        <w:color w:val="4F81BD" w:themeColor="accent1"/>
        <w:lang w:val="es-ES"/>
      </w:rPr>
      <w:t>2</w:t>
    </w:r>
    <w:r>
      <w:rPr>
        <w:caps/>
        <w:color w:val="4F81BD" w:themeColor="accent1"/>
      </w:rPr>
      <w:fldChar w:fldCharType="end"/>
    </w:r>
  </w:p>
  <w:p w14:paraId="124D2364" w14:textId="77777777" w:rsidR="00A32D83" w:rsidRDefault="00A32D8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4A767F" w14:textId="77777777" w:rsidR="00A32D83" w:rsidRDefault="00E574A4">
      <w:r>
        <w:separator/>
      </w:r>
    </w:p>
  </w:footnote>
  <w:footnote w:type="continuationSeparator" w:id="0">
    <w:p w14:paraId="742F3D98" w14:textId="77777777" w:rsidR="00A32D83" w:rsidRDefault="00E574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88DEDD" w14:textId="77777777" w:rsidR="00A32D83" w:rsidRDefault="00A32D83">
    <w:pPr>
      <w:pStyle w:val="Encabezado"/>
      <w:jc w:val="center"/>
    </w:pPr>
  </w:p>
  <w:tbl>
    <w:tblPr>
      <w:tblpPr w:leftFromText="141" w:rightFromText="141" w:vertAnchor="page" w:horzAnchor="margin" w:tblpX="-459" w:tblpY="736"/>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4570"/>
      <w:gridCol w:w="1667"/>
      <w:gridCol w:w="2268"/>
    </w:tblGrid>
    <w:tr w:rsidR="00A32D83" w14:paraId="6A57C7B4" w14:textId="77777777">
      <w:trPr>
        <w:trHeight w:val="331"/>
      </w:trPr>
      <w:tc>
        <w:tcPr>
          <w:tcW w:w="2093" w:type="dxa"/>
          <w:vMerge w:val="restart"/>
        </w:tcPr>
        <w:p w14:paraId="24DA882C" w14:textId="77777777" w:rsidR="00A32D83" w:rsidRDefault="00E574A4">
          <w:pPr>
            <w:tabs>
              <w:tab w:val="center" w:pos="4252"/>
              <w:tab w:val="right" w:pos="8504"/>
            </w:tabs>
            <w:rPr>
              <w:color w:val="auto"/>
              <w:sz w:val="20"/>
            </w:rPr>
          </w:pPr>
          <w:r>
            <w:rPr>
              <w:noProof/>
              <w:color w:val="auto"/>
              <w:sz w:val="20"/>
              <w:lang w:eastAsia="es-CO"/>
            </w:rPr>
            <w:drawing>
              <wp:anchor distT="0" distB="0" distL="114300" distR="114300" simplePos="0" relativeHeight="251660288" behindDoc="0" locked="0" layoutInCell="1" allowOverlap="1" wp14:anchorId="595585AA" wp14:editId="40F5A319">
                <wp:simplePos x="0" y="0"/>
                <wp:positionH relativeFrom="column">
                  <wp:posOffset>63500</wp:posOffset>
                </wp:positionH>
                <wp:positionV relativeFrom="paragraph">
                  <wp:posOffset>208280</wp:posOffset>
                </wp:positionV>
                <wp:extent cx="1076325" cy="823595"/>
                <wp:effectExtent l="0" t="0" r="0" b="0"/>
                <wp:wrapNone/>
                <wp:docPr id="4" name="Imagen 4" descr="ESCUDO DOSQUEBR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ESCUDO DOSQUEBRAD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076780" cy="823656"/>
                        </a:xfrm>
                        <a:prstGeom prst="rect">
                          <a:avLst/>
                        </a:prstGeom>
                        <a:noFill/>
                      </pic:spPr>
                    </pic:pic>
                  </a:graphicData>
                </a:graphic>
              </wp:anchor>
            </w:drawing>
          </w:r>
        </w:p>
      </w:tc>
      <w:tc>
        <w:tcPr>
          <w:tcW w:w="6237" w:type="dxa"/>
          <w:gridSpan w:val="2"/>
          <w:vAlign w:val="center"/>
        </w:tcPr>
        <w:p w14:paraId="6EA6C930" w14:textId="77777777" w:rsidR="00A32D83" w:rsidRDefault="00E574A4">
          <w:pPr>
            <w:tabs>
              <w:tab w:val="center" w:pos="4252"/>
              <w:tab w:val="right" w:pos="8504"/>
            </w:tabs>
            <w:jc w:val="center"/>
            <w:rPr>
              <w:color w:val="auto"/>
              <w:sz w:val="20"/>
            </w:rPr>
          </w:pPr>
          <w:r>
            <w:rPr>
              <w:color w:val="auto"/>
              <w:sz w:val="20"/>
            </w:rPr>
            <w:t>MACROPROCESO: MISIONAL</w:t>
          </w:r>
        </w:p>
      </w:tc>
      <w:tc>
        <w:tcPr>
          <w:tcW w:w="2268" w:type="dxa"/>
          <w:vMerge w:val="restart"/>
          <w:vAlign w:val="center"/>
        </w:tcPr>
        <w:p w14:paraId="0F81220A" w14:textId="77777777" w:rsidR="00A32D83" w:rsidRDefault="00A32D83">
          <w:pPr>
            <w:tabs>
              <w:tab w:val="center" w:pos="4252"/>
              <w:tab w:val="right" w:pos="8504"/>
            </w:tabs>
            <w:jc w:val="center"/>
            <w:rPr>
              <w:b/>
              <w:bCs/>
              <w:color w:val="auto"/>
              <w:sz w:val="22"/>
              <w:szCs w:val="22"/>
            </w:rPr>
          </w:pPr>
        </w:p>
        <w:p w14:paraId="680386D0" w14:textId="77777777" w:rsidR="00A32D83" w:rsidRDefault="00E574A4">
          <w:pPr>
            <w:tabs>
              <w:tab w:val="center" w:pos="4252"/>
              <w:tab w:val="right" w:pos="8504"/>
            </w:tabs>
            <w:jc w:val="center"/>
            <w:rPr>
              <w:color w:val="auto"/>
              <w:sz w:val="20"/>
            </w:rPr>
          </w:pPr>
          <w:r>
            <w:rPr>
              <w:color w:val="auto"/>
              <w:sz w:val="20"/>
            </w:rPr>
            <w:t>SECRETARÍA DE SALUD Y SEGURIDAD SOCIAL</w:t>
          </w:r>
        </w:p>
      </w:tc>
    </w:tr>
    <w:tr w:rsidR="00A32D83" w14:paraId="07C033CA" w14:textId="77777777">
      <w:trPr>
        <w:trHeight w:val="350"/>
      </w:trPr>
      <w:tc>
        <w:tcPr>
          <w:tcW w:w="2093" w:type="dxa"/>
          <w:vMerge/>
        </w:tcPr>
        <w:p w14:paraId="4495450B" w14:textId="77777777" w:rsidR="00A32D83" w:rsidRDefault="00A32D83">
          <w:pPr>
            <w:tabs>
              <w:tab w:val="center" w:pos="4252"/>
              <w:tab w:val="right" w:pos="8504"/>
            </w:tabs>
            <w:rPr>
              <w:b/>
              <w:color w:val="auto"/>
              <w:sz w:val="20"/>
            </w:rPr>
          </w:pPr>
        </w:p>
      </w:tc>
      <w:tc>
        <w:tcPr>
          <w:tcW w:w="6237" w:type="dxa"/>
          <w:gridSpan w:val="2"/>
          <w:vAlign w:val="center"/>
        </w:tcPr>
        <w:p w14:paraId="2D868C1E" w14:textId="77777777" w:rsidR="00A32D83" w:rsidRDefault="00E574A4">
          <w:pPr>
            <w:tabs>
              <w:tab w:val="center" w:pos="4252"/>
              <w:tab w:val="right" w:pos="8504"/>
            </w:tabs>
            <w:jc w:val="center"/>
            <w:rPr>
              <w:color w:val="auto"/>
              <w:sz w:val="20"/>
            </w:rPr>
          </w:pPr>
          <w:r>
            <w:rPr>
              <w:color w:val="auto"/>
              <w:sz w:val="20"/>
            </w:rPr>
            <w:t>PROCESO: GESTION DE SALUD Y SEGURIDAD SOCIAL</w:t>
          </w:r>
        </w:p>
      </w:tc>
      <w:tc>
        <w:tcPr>
          <w:tcW w:w="2268" w:type="dxa"/>
          <w:vMerge/>
        </w:tcPr>
        <w:p w14:paraId="1DBA1B90" w14:textId="77777777" w:rsidR="00A32D83" w:rsidRDefault="00A32D83">
          <w:pPr>
            <w:tabs>
              <w:tab w:val="center" w:pos="4252"/>
              <w:tab w:val="right" w:pos="8504"/>
            </w:tabs>
            <w:rPr>
              <w:color w:val="auto"/>
              <w:sz w:val="20"/>
            </w:rPr>
          </w:pPr>
        </w:p>
      </w:tc>
    </w:tr>
    <w:tr w:rsidR="00A32D83" w14:paraId="70B7C369" w14:textId="77777777">
      <w:trPr>
        <w:trHeight w:val="396"/>
      </w:trPr>
      <w:tc>
        <w:tcPr>
          <w:tcW w:w="2093" w:type="dxa"/>
          <w:vMerge/>
        </w:tcPr>
        <w:p w14:paraId="738F8301" w14:textId="77777777" w:rsidR="00A32D83" w:rsidRDefault="00A32D83">
          <w:pPr>
            <w:tabs>
              <w:tab w:val="center" w:pos="4252"/>
              <w:tab w:val="right" w:pos="8504"/>
            </w:tabs>
            <w:rPr>
              <w:b/>
              <w:color w:val="auto"/>
              <w:sz w:val="20"/>
            </w:rPr>
          </w:pPr>
        </w:p>
      </w:tc>
      <w:tc>
        <w:tcPr>
          <w:tcW w:w="6237" w:type="dxa"/>
          <w:gridSpan w:val="2"/>
          <w:vAlign w:val="center"/>
        </w:tcPr>
        <w:p w14:paraId="63A1A729" w14:textId="77777777" w:rsidR="00A32D83" w:rsidRDefault="00E574A4">
          <w:pPr>
            <w:tabs>
              <w:tab w:val="center" w:pos="4252"/>
              <w:tab w:val="right" w:pos="8504"/>
            </w:tabs>
            <w:jc w:val="center"/>
            <w:rPr>
              <w:color w:val="auto"/>
              <w:sz w:val="20"/>
            </w:rPr>
          </w:pPr>
          <w:r>
            <w:rPr>
              <w:color w:val="auto"/>
              <w:sz w:val="20"/>
            </w:rPr>
            <w:t>SUBPROCESO: SALUD PUBLICA</w:t>
          </w:r>
        </w:p>
      </w:tc>
      <w:tc>
        <w:tcPr>
          <w:tcW w:w="2268" w:type="dxa"/>
          <w:vMerge/>
          <w:vAlign w:val="center"/>
        </w:tcPr>
        <w:p w14:paraId="4B96BC04" w14:textId="77777777" w:rsidR="00A32D83" w:rsidRDefault="00A32D83">
          <w:pPr>
            <w:tabs>
              <w:tab w:val="center" w:pos="4252"/>
              <w:tab w:val="right" w:pos="8504"/>
            </w:tabs>
            <w:rPr>
              <w:b/>
              <w:color w:val="auto"/>
              <w:sz w:val="20"/>
            </w:rPr>
          </w:pPr>
        </w:p>
      </w:tc>
    </w:tr>
    <w:tr w:rsidR="00A32D83" w14:paraId="4931D192" w14:textId="77777777">
      <w:trPr>
        <w:trHeight w:val="446"/>
      </w:trPr>
      <w:tc>
        <w:tcPr>
          <w:tcW w:w="2093" w:type="dxa"/>
          <w:vMerge/>
        </w:tcPr>
        <w:p w14:paraId="54D08ACE" w14:textId="77777777" w:rsidR="00A32D83" w:rsidRDefault="00A32D83">
          <w:pPr>
            <w:tabs>
              <w:tab w:val="center" w:pos="4252"/>
              <w:tab w:val="right" w:pos="8504"/>
            </w:tabs>
            <w:rPr>
              <w:b/>
              <w:color w:val="auto"/>
              <w:sz w:val="20"/>
            </w:rPr>
          </w:pPr>
        </w:p>
      </w:tc>
      <w:tc>
        <w:tcPr>
          <w:tcW w:w="4570" w:type="dxa"/>
          <w:vMerge w:val="restart"/>
          <w:vAlign w:val="center"/>
        </w:tcPr>
        <w:p w14:paraId="5F69DDD2" w14:textId="2454342A" w:rsidR="00A32D83" w:rsidRDefault="00E574A4">
          <w:pPr>
            <w:tabs>
              <w:tab w:val="center" w:pos="4252"/>
              <w:tab w:val="right" w:pos="8504"/>
            </w:tabs>
            <w:jc w:val="center"/>
            <w:rPr>
              <w:color w:val="auto"/>
              <w:sz w:val="20"/>
            </w:rPr>
          </w:pPr>
          <w:r>
            <w:rPr>
              <w:color w:val="auto"/>
              <w:sz w:val="20"/>
            </w:rPr>
            <w:t>INFORME II</w:t>
          </w:r>
          <w:r w:rsidR="00820B0A">
            <w:rPr>
              <w:color w:val="auto"/>
              <w:sz w:val="20"/>
            </w:rPr>
            <w:t>I</w:t>
          </w:r>
          <w:r>
            <w:rPr>
              <w:color w:val="auto"/>
              <w:sz w:val="20"/>
            </w:rPr>
            <w:t xml:space="preserve"> TRIMESTRE</w:t>
          </w:r>
        </w:p>
      </w:tc>
      <w:tc>
        <w:tcPr>
          <w:tcW w:w="1667" w:type="dxa"/>
          <w:vAlign w:val="center"/>
        </w:tcPr>
        <w:p w14:paraId="7B6FAB16" w14:textId="77777777" w:rsidR="00A32D83" w:rsidRDefault="00E574A4">
          <w:pPr>
            <w:tabs>
              <w:tab w:val="center" w:pos="4252"/>
              <w:tab w:val="right" w:pos="8504"/>
            </w:tabs>
            <w:jc w:val="center"/>
            <w:rPr>
              <w:color w:val="auto"/>
              <w:sz w:val="20"/>
            </w:rPr>
          </w:pPr>
          <w:r>
            <w:rPr>
              <w:color w:val="auto"/>
              <w:sz w:val="20"/>
            </w:rPr>
            <w:t>VERSIÓN: 01</w:t>
          </w:r>
        </w:p>
      </w:tc>
      <w:tc>
        <w:tcPr>
          <w:tcW w:w="2268" w:type="dxa"/>
          <w:vMerge/>
          <w:vAlign w:val="center"/>
        </w:tcPr>
        <w:p w14:paraId="0603571E" w14:textId="77777777" w:rsidR="00A32D83" w:rsidRDefault="00A32D83">
          <w:pPr>
            <w:tabs>
              <w:tab w:val="center" w:pos="4252"/>
              <w:tab w:val="right" w:pos="8504"/>
            </w:tabs>
            <w:rPr>
              <w:b/>
              <w:color w:val="auto"/>
              <w:sz w:val="20"/>
            </w:rPr>
          </w:pPr>
        </w:p>
      </w:tc>
    </w:tr>
    <w:tr w:rsidR="00A32D83" w14:paraId="00E839A5" w14:textId="77777777">
      <w:trPr>
        <w:trHeight w:val="446"/>
      </w:trPr>
      <w:tc>
        <w:tcPr>
          <w:tcW w:w="2093" w:type="dxa"/>
          <w:vMerge/>
        </w:tcPr>
        <w:p w14:paraId="1741A64F" w14:textId="77777777" w:rsidR="00A32D83" w:rsidRDefault="00A32D83">
          <w:pPr>
            <w:tabs>
              <w:tab w:val="center" w:pos="4252"/>
              <w:tab w:val="right" w:pos="8504"/>
            </w:tabs>
            <w:rPr>
              <w:b/>
              <w:color w:val="auto"/>
              <w:sz w:val="20"/>
            </w:rPr>
          </w:pPr>
        </w:p>
      </w:tc>
      <w:tc>
        <w:tcPr>
          <w:tcW w:w="4570" w:type="dxa"/>
          <w:vMerge/>
          <w:vAlign w:val="center"/>
        </w:tcPr>
        <w:p w14:paraId="4C95D720" w14:textId="77777777" w:rsidR="00A32D83" w:rsidRDefault="00A32D83">
          <w:pPr>
            <w:tabs>
              <w:tab w:val="center" w:pos="4252"/>
              <w:tab w:val="right" w:pos="8504"/>
            </w:tabs>
            <w:jc w:val="center"/>
            <w:rPr>
              <w:color w:val="auto"/>
              <w:sz w:val="20"/>
            </w:rPr>
          </w:pPr>
        </w:p>
      </w:tc>
      <w:tc>
        <w:tcPr>
          <w:tcW w:w="1667" w:type="dxa"/>
          <w:vAlign w:val="center"/>
        </w:tcPr>
        <w:p w14:paraId="2B6AC9D5" w14:textId="77777777" w:rsidR="00A32D83" w:rsidRDefault="00E574A4">
          <w:pPr>
            <w:tabs>
              <w:tab w:val="center" w:pos="4252"/>
              <w:tab w:val="right" w:pos="8504"/>
            </w:tabs>
            <w:jc w:val="center"/>
            <w:rPr>
              <w:color w:val="auto"/>
              <w:sz w:val="20"/>
            </w:rPr>
          </w:pPr>
          <w:r>
            <w:rPr>
              <w:color w:val="auto"/>
              <w:sz w:val="20"/>
            </w:rPr>
            <w:t>FV: 03/2024</w:t>
          </w:r>
        </w:p>
      </w:tc>
      <w:tc>
        <w:tcPr>
          <w:tcW w:w="2268" w:type="dxa"/>
          <w:vMerge/>
          <w:vAlign w:val="center"/>
        </w:tcPr>
        <w:p w14:paraId="3ACDB6BD" w14:textId="77777777" w:rsidR="00A32D83" w:rsidRDefault="00A32D83">
          <w:pPr>
            <w:tabs>
              <w:tab w:val="center" w:pos="4252"/>
              <w:tab w:val="right" w:pos="8504"/>
            </w:tabs>
            <w:rPr>
              <w:b/>
              <w:color w:val="auto"/>
              <w:sz w:val="20"/>
            </w:rPr>
          </w:pPr>
        </w:p>
      </w:tc>
    </w:tr>
  </w:tbl>
  <w:p w14:paraId="67F81F45" w14:textId="77777777" w:rsidR="00A32D83" w:rsidRDefault="00A32D8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644E5F"/>
    <w:multiLevelType w:val="hybridMultilevel"/>
    <w:tmpl w:val="D75C78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AA22A60"/>
    <w:multiLevelType w:val="multilevel"/>
    <w:tmpl w:val="0AA22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0D392E"/>
    <w:multiLevelType w:val="hybridMultilevel"/>
    <w:tmpl w:val="C6FE84CA"/>
    <w:lvl w:ilvl="0" w:tplc="B24A6578">
      <w:start w:val="1"/>
      <w:numFmt w:val="decimal"/>
      <w:lvlText w:val="%1."/>
      <w:lvlJc w:val="left"/>
      <w:pPr>
        <w:tabs>
          <w:tab w:val="num" w:pos="720"/>
        </w:tabs>
        <w:ind w:left="720" w:hanging="360"/>
      </w:pPr>
    </w:lvl>
    <w:lvl w:ilvl="1" w:tplc="1D7EEEB0" w:tentative="1">
      <w:start w:val="1"/>
      <w:numFmt w:val="decimal"/>
      <w:lvlText w:val="%2."/>
      <w:lvlJc w:val="left"/>
      <w:pPr>
        <w:tabs>
          <w:tab w:val="num" w:pos="1440"/>
        </w:tabs>
        <w:ind w:left="1440" w:hanging="360"/>
      </w:pPr>
    </w:lvl>
    <w:lvl w:ilvl="2" w:tplc="772E925C" w:tentative="1">
      <w:start w:val="1"/>
      <w:numFmt w:val="decimal"/>
      <w:lvlText w:val="%3."/>
      <w:lvlJc w:val="left"/>
      <w:pPr>
        <w:tabs>
          <w:tab w:val="num" w:pos="2160"/>
        </w:tabs>
        <w:ind w:left="2160" w:hanging="360"/>
      </w:pPr>
    </w:lvl>
    <w:lvl w:ilvl="3" w:tplc="5C1C3756" w:tentative="1">
      <w:start w:val="1"/>
      <w:numFmt w:val="decimal"/>
      <w:lvlText w:val="%4."/>
      <w:lvlJc w:val="left"/>
      <w:pPr>
        <w:tabs>
          <w:tab w:val="num" w:pos="2880"/>
        </w:tabs>
        <w:ind w:left="2880" w:hanging="360"/>
      </w:pPr>
    </w:lvl>
    <w:lvl w:ilvl="4" w:tplc="3BB046CC" w:tentative="1">
      <w:start w:val="1"/>
      <w:numFmt w:val="decimal"/>
      <w:lvlText w:val="%5."/>
      <w:lvlJc w:val="left"/>
      <w:pPr>
        <w:tabs>
          <w:tab w:val="num" w:pos="3600"/>
        </w:tabs>
        <w:ind w:left="3600" w:hanging="360"/>
      </w:pPr>
    </w:lvl>
    <w:lvl w:ilvl="5" w:tplc="549A05CA" w:tentative="1">
      <w:start w:val="1"/>
      <w:numFmt w:val="decimal"/>
      <w:lvlText w:val="%6."/>
      <w:lvlJc w:val="left"/>
      <w:pPr>
        <w:tabs>
          <w:tab w:val="num" w:pos="4320"/>
        </w:tabs>
        <w:ind w:left="4320" w:hanging="360"/>
      </w:pPr>
    </w:lvl>
    <w:lvl w:ilvl="6" w:tplc="684242DA" w:tentative="1">
      <w:start w:val="1"/>
      <w:numFmt w:val="decimal"/>
      <w:lvlText w:val="%7."/>
      <w:lvlJc w:val="left"/>
      <w:pPr>
        <w:tabs>
          <w:tab w:val="num" w:pos="5040"/>
        </w:tabs>
        <w:ind w:left="5040" w:hanging="360"/>
      </w:pPr>
    </w:lvl>
    <w:lvl w:ilvl="7" w:tplc="F9CA45DA" w:tentative="1">
      <w:start w:val="1"/>
      <w:numFmt w:val="decimal"/>
      <w:lvlText w:val="%8."/>
      <w:lvlJc w:val="left"/>
      <w:pPr>
        <w:tabs>
          <w:tab w:val="num" w:pos="5760"/>
        </w:tabs>
        <w:ind w:left="5760" w:hanging="360"/>
      </w:pPr>
    </w:lvl>
    <w:lvl w:ilvl="8" w:tplc="0FA81960" w:tentative="1">
      <w:start w:val="1"/>
      <w:numFmt w:val="decimal"/>
      <w:lvlText w:val="%9."/>
      <w:lvlJc w:val="left"/>
      <w:pPr>
        <w:tabs>
          <w:tab w:val="num" w:pos="6480"/>
        </w:tabs>
        <w:ind w:left="6480" w:hanging="360"/>
      </w:pPr>
    </w:lvl>
  </w:abstractNum>
  <w:abstractNum w:abstractNumId="3" w15:restartNumberingAfterBreak="0">
    <w:nsid w:val="1CBE58F2"/>
    <w:multiLevelType w:val="hybridMultilevel"/>
    <w:tmpl w:val="18EA3C04"/>
    <w:lvl w:ilvl="0" w:tplc="BECC1850">
      <w:start w:val="1"/>
      <w:numFmt w:val="decimal"/>
      <w:lvlText w:val="%1."/>
      <w:lvlJc w:val="left"/>
      <w:pPr>
        <w:ind w:left="1404" w:hanging="69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1F8269E"/>
    <w:multiLevelType w:val="hybridMultilevel"/>
    <w:tmpl w:val="5454B324"/>
    <w:lvl w:ilvl="0" w:tplc="0F5A694E">
      <w:start w:val="1"/>
      <w:numFmt w:val="decimal"/>
      <w:lvlText w:val="%1."/>
      <w:lvlJc w:val="left"/>
      <w:pPr>
        <w:tabs>
          <w:tab w:val="num" w:pos="720"/>
        </w:tabs>
        <w:ind w:left="720" w:hanging="360"/>
      </w:pPr>
    </w:lvl>
    <w:lvl w:ilvl="1" w:tplc="514C3D9E" w:tentative="1">
      <w:start w:val="1"/>
      <w:numFmt w:val="decimal"/>
      <w:lvlText w:val="%2."/>
      <w:lvlJc w:val="left"/>
      <w:pPr>
        <w:tabs>
          <w:tab w:val="num" w:pos="1440"/>
        </w:tabs>
        <w:ind w:left="1440" w:hanging="360"/>
      </w:pPr>
    </w:lvl>
    <w:lvl w:ilvl="2" w:tplc="64EAEDDE" w:tentative="1">
      <w:start w:val="1"/>
      <w:numFmt w:val="decimal"/>
      <w:lvlText w:val="%3."/>
      <w:lvlJc w:val="left"/>
      <w:pPr>
        <w:tabs>
          <w:tab w:val="num" w:pos="2160"/>
        </w:tabs>
        <w:ind w:left="2160" w:hanging="360"/>
      </w:pPr>
    </w:lvl>
    <w:lvl w:ilvl="3" w:tplc="E34EEBB8" w:tentative="1">
      <w:start w:val="1"/>
      <w:numFmt w:val="decimal"/>
      <w:lvlText w:val="%4."/>
      <w:lvlJc w:val="left"/>
      <w:pPr>
        <w:tabs>
          <w:tab w:val="num" w:pos="2880"/>
        </w:tabs>
        <w:ind w:left="2880" w:hanging="360"/>
      </w:pPr>
    </w:lvl>
    <w:lvl w:ilvl="4" w:tplc="AC769EC0" w:tentative="1">
      <w:start w:val="1"/>
      <w:numFmt w:val="decimal"/>
      <w:lvlText w:val="%5."/>
      <w:lvlJc w:val="left"/>
      <w:pPr>
        <w:tabs>
          <w:tab w:val="num" w:pos="3600"/>
        </w:tabs>
        <w:ind w:left="3600" w:hanging="360"/>
      </w:pPr>
    </w:lvl>
    <w:lvl w:ilvl="5" w:tplc="CC8A5028" w:tentative="1">
      <w:start w:val="1"/>
      <w:numFmt w:val="decimal"/>
      <w:lvlText w:val="%6."/>
      <w:lvlJc w:val="left"/>
      <w:pPr>
        <w:tabs>
          <w:tab w:val="num" w:pos="4320"/>
        </w:tabs>
        <w:ind w:left="4320" w:hanging="360"/>
      </w:pPr>
    </w:lvl>
    <w:lvl w:ilvl="6" w:tplc="A45CF582" w:tentative="1">
      <w:start w:val="1"/>
      <w:numFmt w:val="decimal"/>
      <w:lvlText w:val="%7."/>
      <w:lvlJc w:val="left"/>
      <w:pPr>
        <w:tabs>
          <w:tab w:val="num" w:pos="5040"/>
        </w:tabs>
        <w:ind w:left="5040" w:hanging="360"/>
      </w:pPr>
    </w:lvl>
    <w:lvl w:ilvl="7" w:tplc="0B8C638E" w:tentative="1">
      <w:start w:val="1"/>
      <w:numFmt w:val="decimal"/>
      <w:lvlText w:val="%8."/>
      <w:lvlJc w:val="left"/>
      <w:pPr>
        <w:tabs>
          <w:tab w:val="num" w:pos="5760"/>
        </w:tabs>
        <w:ind w:left="5760" w:hanging="360"/>
      </w:pPr>
    </w:lvl>
    <w:lvl w:ilvl="8" w:tplc="AB403258" w:tentative="1">
      <w:start w:val="1"/>
      <w:numFmt w:val="decimal"/>
      <w:lvlText w:val="%9."/>
      <w:lvlJc w:val="left"/>
      <w:pPr>
        <w:tabs>
          <w:tab w:val="num" w:pos="6480"/>
        </w:tabs>
        <w:ind w:left="6480" w:hanging="360"/>
      </w:pPr>
    </w:lvl>
  </w:abstractNum>
  <w:abstractNum w:abstractNumId="5" w15:restartNumberingAfterBreak="0">
    <w:nsid w:val="32F04DE4"/>
    <w:multiLevelType w:val="hybridMultilevel"/>
    <w:tmpl w:val="303483B8"/>
    <w:lvl w:ilvl="0" w:tplc="BECC1850">
      <w:start w:val="1"/>
      <w:numFmt w:val="decimal"/>
      <w:lvlText w:val="%1."/>
      <w:lvlJc w:val="left"/>
      <w:pPr>
        <w:ind w:left="1404" w:hanging="690"/>
      </w:pPr>
      <w:rPr>
        <w:rFonts w:hint="default"/>
      </w:rPr>
    </w:lvl>
    <w:lvl w:ilvl="1" w:tplc="240A0019" w:tentative="1">
      <w:start w:val="1"/>
      <w:numFmt w:val="lowerLetter"/>
      <w:lvlText w:val="%2."/>
      <w:lvlJc w:val="left"/>
      <w:pPr>
        <w:ind w:left="1794" w:hanging="360"/>
      </w:pPr>
    </w:lvl>
    <w:lvl w:ilvl="2" w:tplc="240A001B" w:tentative="1">
      <w:start w:val="1"/>
      <w:numFmt w:val="lowerRoman"/>
      <w:lvlText w:val="%3."/>
      <w:lvlJc w:val="right"/>
      <w:pPr>
        <w:ind w:left="2514" w:hanging="180"/>
      </w:pPr>
    </w:lvl>
    <w:lvl w:ilvl="3" w:tplc="240A000F" w:tentative="1">
      <w:start w:val="1"/>
      <w:numFmt w:val="decimal"/>
      <w:lvlText w:val="%4."/>
      <w:lvlJc w:val="left"/>
      <w:pPr>
        <w:ind w:left="3234" w:hanging="360"/>
      </w:pPr>
    </w:lvl>
    <w:lvl w:ilvl="4" w:tplc="240A0019" w:tentative="1">
      <w:start w:val="1"/>
      <w:numFmt w:val="lowerLetter"/>
      <w:lvlText w:val="%5."/>
      <w:lvlJc w:val="left"/>
      <w:pPr>
        <w:ind w:left="3954" w:hanging="360"/>
      </w:pPr>
    </w:lvl>
    <w:lvl w:ilvl="5" w:tplc="240A001B" w:tentative="1">
      <w:start w:val="1"/>
      <w:numFmt w:val="lowerRoman"/>
      <w:lvlText w:val="%6."/>
      <w:lvlJc w:val="right"/>
      <w:pPr>
        <w:ind w:left="4674" w:hanging="180"/>
      </w:pPr>
    </w:lvl>
    <w:lvl w:ilvl="6" w:tplc="240A000F" w:tentative="1">
      <w:start w:val="1"/>
      <w:numFmt w:val="decimal"/>
      <w:lvlText w:val="%7."/>
      <w:lvlJc w:val="left"/>
      <w:pPr>
        <w:ind w:left="5394" w:hanging="360"/>
      </w:pPr>
    </w:lvl>
    <w:lvl w:ilvl="7" w:tplc="240A0019" w:tentative="1">
      <w:start w:val="1"/>
      <w:numFmt w:val="lowerLetter"/>
      <w:lvlText w:val="%8."/>
      <w:lvlJc w:val="left"/>
      <w:pPr>
        <w:ind w:left="6114" w:hanging="360"/>
      </w:pPr>
    </w:lvl>
    <w:lvl w:ilvl="8" w:tplc="240A001B" w:tentative="1">
      <w:start w:val="1"/>
      <w:numFmt w:val="lowerRoman"/>
      <w:lvlText w:val="%9."/>
      <w:lvlJc w:val="right"/>
      <w:pPr>
        <w:ind w:left="6834" w:hanging="180"/>
      </w:pPr>
    </w:lvl>
  </w:abstractNum>
  <w:abstractNum w:abstractNumId="6" w15:restartNumberingAfterBreak="0">
    <w:nsid w:val="59EC6F0E"/>
    <w:multiLevelType w:val="multilevel"/>
    <w:tmpl w:val="59EC6F0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B183D10"/>
    <w:multiLevelType w:val="hybridMultilevel"/>
    <w:tmpl w:val="B504F610"/>
    <w:lvl w:ilvl="0" w:tplc="240A000F">
      <w:start w:val="1"/>
      <w:numFmt w:val="decimal"/>
      <w:lvlText w:val="%1."/>
      <w:lvlJc w:val="left"/>
      <w:pPr>
        <w:ind w:left="1434" w:hanging="360"/>
      </w:pPr>
    </w:lvl>
    <w:lvl w:ilvl="1" w:tplc="240A0019" w:tentative="1">
      <w:start w:val="1"/>
      <w:numFmt w:val="lowerLetter"/>
      <w:lvlText w:val="%2."/>
      <w:lvlJc w:val="left"/>
      <w:pPr>
        <w:ind w:left="2154" w:hanging="360"/>
      </w:pPr>
    </w:lvl>
    <w:lvl w:ilvl="2" w:tplc="240A001B" w:tentative="1">
      <w:start w:val="1"/>
      <w:numFmt w:val="lowerRoman"/>
      <w:lvlText w:val="%3."/>
      <w:lvlJc w:val="right"/>
      <w:pPr>
        <w:ind w:left="2874" w:hanging="180"/>
      </w:pPr>
    </w:lvl>
    <w:lvl w:ilvl="3" w:tplc="240A000F" w:tentative="1">
      <w:start w:val="1"/>
      <w:numFmt w:val="decimal"/>
      <w:lvlText w:val="%4."/>
      <w:lvlJc w:val="left"/>
      <w:pPr>
        <w:ind w:left="3594" w:hanging="360"/>
      </w:pPr>
    </w:lvl>
    <w:lvl w:ilvl="4" w:tplc="240A0019" w:tentative="1">
      <w:start w:val="1"/>
      <w:numFmt w:val="lowerLetter"/>
      <w:lvlText w:val="%5."/>
      <w:lvlJc w:val="left"/>
      <w:pPr>
        <w:ind w:left="4314" w:hanging="360"/>
      </w:pPr>
    </w:lvl>
    <w:lvl w:ilvl="5" w:tplc="240A001B" w:tentative="1">
      <w:start w:val="1"/>
      <w:numFmt w:val="lowerRoman"/>
      <w:lvlText w:val="%6."/>
      <w:lvlJc w:val="right"/>
      <w:pPr>
        <w:ind w:left="5034" w:hanging="180"/>
      </w:pPr>
    </w:lvl>
    <w:lvl w:ilvl="6" w:tplc="240A000F" w:tentative="1">
      <w:start w:val="1"/>
      <w:numFmt w:val="decimal"/>
      <w:lvlText w:val="%7."/>
      <w:lvlJc w:val="left"/>
      <w:pPr>
        <w:ind w:left="5754" w:hanging="360"/>
      </w:pPr>
    </w:lvl>
    <w:lvl w:ilvl="7" w:tplc="240A0019" w:tentative="1">
      <w:start w:val="1"/>
      <w:numFmt w:val="lowerLetter"/>
      <w:lvlText w:val="%8."/>
      <w:lvlJc w:val="left"/>
      <w:pPr>
        <w:ind w:left="6474" w:hanging="360"/>
      </w:pPr>
    </w:lvl>
    <w:lvl w:ilvl="8" w:tplc="240A001B" w:tentative="1">
      <w:start w:val="1"/>
      <w:numFmt w:val="lowerRoman"/>
      <w:lvlText w:val="%9."/>
      <w:lvlJc w:val="right"/>
      <w:pPr>
        <w:ind w:left="7194" w:hanging="180"/>
      </w:pPr>
    </w:lvl>
  </w:abstractNum>
  <w:abstractNum w:abstractNumId="8" w15:restartNumberingAfterBreak="0">
    <w:nsid w:val="6B3D3EDE"/>
    <w:multiLevelType w:val="hybridMultilevel"/>
    <w:tmpl w:val="28187C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F847323"/>
    <w:multiLevelType w:val="hybridMultilevel"/>
    <w:tmpl w:val="8C8EC126"/>
    <w:lvl w:ilvl="0" w:tplc="BECC1850">
      <w:start w:val="1"/>
      <w:numFmt w:val="decimal"/>
      <w:lvlText w:val="%1."/>
      <w:lvlJc w:val="left"/>
      <w:pPr>
        <w:ind w:left="1404" w:hanging="69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C81316F"/>
    <w:multiLevelType w:val="hybridMultilevel"/>
    <w:tmpl w:val="43D2441E"/>
    <w:lvl w:ilvl="0" w:tplc="BBD8EBBA">
      <w:start w:val="1"/>
      <w:numFmt w:val="decimal"/>
      <w:lvlText w:val="%1."/>
      <w:lvlJc w:val="left"/>
      <w:pPr>
        <w:tabs>
          <w:tab w:val="num" w:pos="720"/>
        </w:tabs>
        <w:ind w:left="720" w:hanging="360"/>
      </w:pPr>
    </w:lvl>
    <w:lvl w:ilvl="1" w:tplc="ECC2699A" w:tentative="1">
      <w:start w:val="1"/>
      <w:numFmt w:val="decimal"/>
      <w:lvlText w:val="%2."/>
      <w:lvlJc w:val="left"/>
      <w:pPr>
        <w:tabs>
          <w:tab w:val="num" w:pos="1440"/>
        </w:tabs>
        <w:ind w:left="1440" w:hanging="360"/>
      </w:pPr>
    </w:lvl>
    <w:lvl w:ilvl="2" w:tplc="9A82DFEE" w:tentative="1">
      <w:start w:val="1"/>
      <w:numFmt w:val="decimal"/>
      <w:lvlText w:val="%3."/>
      <w:lvlJc w:val="left"/>
      <w:pPr>
        <w:tabs>
          <w:tab w:val="num" w:pos="2160"/>
        </w:tabs>
        <w:ind w:left="2160" w:hanging="360"/>
      </w:pPr>
    </w:lvl>
    <w:lvl w:ilvl="3" w:tplc="332A2728" w:tentative="1">
      <w:start w:val="1"/>
      <w:numFmt w:val="decimal"/>
      <w:lvlText w:val="%4."/>
      <w:lvlJc w:val="left"/>
      <w:pPr>
        <w:tabs>
          <w:tab w:val="num" w:pos="2880"/>
        </w:tabs>
        <w:ind w:left="2880" w:hanging="360"/>
      </w:pPr>
    </w:lvl>
    <w:lvl w:ilvl="4" w:tplc="ACA8192C" w:tentative="1">
      <w:start w:val="1"/>
      <w:numFmt w:val="decimal"/>
      <w:lvlText w:val="%5."/>
      <w:lvlJc w:val="left"/>
      <w:pPr>
        <w:tabs>
          <w:tab w:val="num" w:pos="3600"/>
        </w:tabs>
        <w:ind w:left="3600" w:hanging="360"/>
      </w:pPr>
    </w:lvl>
    <w:lvl w:ilvl="5" w:tplc="370AEE7C" w:tentative="1">
      <w:start w:val="1"/>
      <w:numFmt w:val="decimal"/>
      <w:lvlText w:val="%6."/>
      <w:lvlJc w:val="left"/>
      <w:pPr>
        <w:tabs>
          <w:tab w:val="num" w:pos="4320"/>
        </w:tabs>
        <w:ind w:left="4320" w:hanging="360"/>
      </w:pPr>
    </w:lvl>
    <w:lvl w:ilvl="6" w:tplc="CB7615D8" w:tentative="1">
      <w:start w:val="1"/>
      <w:numFmt w:val="decimal"/>
      <w:lvlText w:val="%7."/>
      <w:lvlJc w:val="left"/>
      <w:pPr>
        <w:tabs>
          <w:tab w:val="num" w:pos="5040"/>
        </w:tabs>
        <w:ind w:left="5040" w:hanging="360"/>
      </w:pPr>
    </w:lvl>
    <w:lvl w:ilvl="7" w:tplc="7B002D76" w:tentative="1">
      <w:start w:val="1"/>
      <w:numFmt w:val="decimal"/>
      <w:lvlText w:val="%8."/>
      <w:lvlJc w:val="left"/>
      <w:pPr>
        <w:tabs>
          <w:tab w:val="num" w:pos="5760"/>
        </w:tabs>
        <w:ind w:left="5760" w:hanging="360"/>
      </w:pPr>
    </w:lvl>
    <w:lvl w:ilvl="8" w:tplc="72E07E80" w:tentative="1">
      <w:start w:val="1"/>
      <w:numFmt w:val="decimal"/>
      <w:lvlText w:val="%9."/>
      <w:lvlJc w:val="left"/>
      <w:pPr>
        <w:tabs>
          <w:tab w:val="num" w:pos="6480"/>
        </w:tabs>
        <w:ind w:left="6480" w:hanging="360"/>
      </w:pPr>
    </w:lvl>
  </w:abstractNum>
  <w:num w:numId="1" w16cid:durableId="404304285">
    <w:abstractNumId w:val="1"/>
  </w:num>
  <w:num w:numId="2" w16cid:durableId="351692236">
    <w:abstractNumId w:val="6"/>
  </w:num>
  <w:num w:numId="3" w16cid:durableId="1409310122">
    <w:abstractNumId w:val="4"/>
  </w:num>
  <w:num w:numId="4" w16cid:durableId="881750413">
    <w:abstractNumId w:val="10"/>
  </w:num>
  <w:num w:numId="5" w16cid:durableId="1980527460">
    <w:abstractNumId w:val="2"/>
  </w:num>
  <w:num w:numId="6" w16cid:durableId="169027271">
    <w:abstractNumId w:val="7"/>
  </w:num>
  <w:num w:numId="7" w16cid:durableId="151718927">
    <w:abstractNumId w:val="5"/>
  </w:num>
  <w:num w:numId="8" w16cid:durableId="764378456">
    <w:abstractNumId w:val="9"/>
  </w:num>
  <w:num w:numId="9" w16cid:durableId="1118332411">
    <w:abstractNumId w:val="3"/>
  </w:num>
  <w:num w:numId="10" w16cid:durableId="907300570">
    <w:abstractNumId w:val="0"/>
  </w:num>
  <w:num w:numId="11" w16cid:durableId="5595614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defaultTabStop w:val="708"/>
  <w:hyphenationZone w:val="425"/>
  <w:noPunctuationKerning/>
  <w:characterSpacingControl w:val="doNotCompress"/>
  <w:hdrShapeDefaults>
    <o:shapedefaults v:ext="edit" spidmax="2051"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6CF"/>
    <w:rsid w:val="00006C1C"/>
    <w:rsid w:val="000259BF"/>
    <w:rsid w:val="00034E2F"/>
    <w:rsid w:val="0004037F"/>
    <w:rsid w:val="0004193B"/>
    <w:rsid w:val="0004473A"/>
    <w:rsid w:val="00060DA0"/>
    <w:rsid w:val="00084626"/>
    <w:rsid w:val="000A3936"/>
    <w:rsid w:val="000B1F14"/>
    <w:rsid w:val="000C59EC"/>
    <w:rsid w:val="000C79DC"/>
    <w:rsid w:val="000D6CFC"/>
    <w:rsid w:val="000F53E9"/>
    <w:rsid w:val="00102633"/>
    <w:rsid w:val="00143089"/>
    <w:rsid w:val="00185DBC"/>
    <w:rsid w:val="0019446A"/>
    <w:rsid w:val="00196615"/>
    <w:rsid w:val="001B1C29"/>
    <w:rsid w:val="001C4881"/>
    <w:rsid w:val="001F6D3C"/>
    <w:rsid w:val="0021034B"/>
    <w:rsid w:val="0021099E"/>
    <w:rsid w:val="0021711E"/>
    <w:rsid w:val="00243E9F"/>
    <w:rsid w:val="002501BF"/>
    <w:rsid w:val="00250CE2"/>
    <w:rsid w:val="00263396"/>
    <w:rsid w:val="00274C13"/>
    <w:rsid w:val="00285BF7"/>
    <w:rsid w:val="002B5D11"/>
    <w:rsid w:val="002B6201"/>
    <w:rsid w:val="002B79B6"/>
    <w:rsid w:val="00302C40"/>
    <w:rsid w:val="00307AB2"/>
    <w:rsid w:val="00343070"/>
    <w:rsid w:val="00350703"/>
    <w:rsid w:val="00356DF8"/>
    <w:rsid w:val="003614EB"/>
    <w:rsid w:val="003639F6"/>
    <w:rsid w:val="003853C1"/>
    <w:rsid w:val="003877BB"/>
    <w:rsid w:val="003A1D7C"/>
    <w:rsid w:val="003B75D0"/>
    <w:rsid w:val="003C47B7"/>
    <w:rsid w:val="003D6FDE"/>
    <w:rsid w:val="00411D10"/>
    <w:rsid w:val="004145AF"/>
    <w:rsid w:val="004265BB"/>
    <w:rsid w:val="004360F8"/>
    <w:rsid w:val="004578F6"/>
    <w:rsid w:val="004662B7"/>
    <w:rsid w:val="004677EC"/>
    <w:rsid w:val="004B3F35"/>
    <w:rsid w:val="004B58A8"/>
    <w:rsid w:val="004D5137"/>
    <w:rsid w:val="0050458F"/>
    <w:rsid w:val="00512153"/>
    <w:rsid w:val="00545D36"/>
    <w:rsid w:val="005470FB"/>
    <w:rsid w:val="005506F8"/>
    <w:rsid w:val="005732DE"/>
    <w:rsid w:val="005B3498"/>
    <w:rsid w:val="005B4DEF"/>
    <w:rsid w:val="005B5A1B"/>
    <w:rsid w:val="005D16E9"/>
    <w:rsid w:val="005E1B00"/>
    <w:rsid w:val="005E74AD"/>
    <w:rsid w:val="005F12C2"/>
    <w:rsid w:val="005F6A1E"/>
    <w:rsid w:val="00601681"/>
    <w:rsid w:val="00607183"/>
    <w:rsid w:val="0063632A"/>
    <w:rsid w:val="00660760"/>
    <w:rsid w:val="0066784A"/>
    <w:rsid w:val="006760CC"/>
    <w:rsid w:val="00691349"/>
    <w:rsid w:val="006B1927"/>
    <w:rsid w:val="006C2A5C"/>
    <w:rsid w:val="006C2C48"/>
    <w:rsid w:val="006D1422"/>
    <w:rsid w:val="006D45F6"/>
    <w:rsid w:val="00713D49"/>
    <w:rsid w:val="00732D8D"/>
    <w:rsid w:val="007511EC"/>
    <w:rsid w:val="00774BB0"/>
    <w:rsid w:val="00777CE7"/>
    <w:rsid w:val="00777EFD"/>
    <w:rsid w:val="00780CFC"/>
    <w:rsid w:val="0078351D"/>
    <w:rsid w:val="007B08E6"/>
    <w:rsid w:val="007C5A4A"/>
    <w:rsid w:val="007E0F38"/>
    <w:rsid w:val="007E4058"/>
    <w:rsid w:val="008039FD"/>
    <w:rsid w:val="00820ADA"/>
    <w:rsid w:val="00820B0A"/>
    <w:rsid w:val="008528C6"/>
    <w:rsid w:val="00892706"/>
    <w:rsid w:val="008A0AA3"/>
    <w:rsid w:val="008A0EC0"/>
    <w:rsid w:val="008A3C67"/>
    <w:rsid w:val="008B3BD6"/>
    <w:rsid w:val="008C7451"/>
    <w:rsid w:val="008F413E"/>
    <w:rsid w:val="008F5973"/>
    <w:rsid w:val="00915E6E"/>
    <w:rsid w:val="00936653"/>
    <w:rsid w:val="009524CF"/>
    <w:rsid w:val="0098185F"/>
    <w:rsid w:val="00990BC7"/>
    <w:rsid w:val="009A346B"/>
    <w:rsid w:val="009B4D56"/>
    <w:rsid w:val="009B7884"/>
    <w:rsid w:val="009F36E1"/>
    <w:rsid w:val="00A04AF4"/>
    <w:rsid w:val="00A07098"/>
    <w:rsid w:val="00A25B71"/>
    <w:rsid w:val="00A32D83"/>
    <w:rsid w:val="00A5239F"/>
    <w:rsid w:val="00A943D1"/>
    <w:rsid w:val="00AA06CF"/>
    <w:rsid w:val="00AA3A1E"/>
    <w:rsid w:val="00AB67F6"/>
    <w:rsid w:val="00AE2B9F"/>
    <w:rsid w:val="00B163A8"/>
    <w:rsid w:val="00B4610E"/>
    <w:rsid w:val="00B51D95"/>
    <w:rsid w:val="00B72A3A"/>
    <w:rsid w:val="00B953A0"/>
    <w:rsid w:val="00B95C59"/>
    <w:rsid w:val="00B97FAD"/>
    <w:rsid w:val="00BF50FE"/>
    <w:rsid w:val="00C0574A"/>
    <w:rsid w:val="00C25FA4"/>
    <w:rsid w:val="00C55FDB"/>
    <w:rsid w:val="00CB2EDB"/>
    <w:rsid w:val="00CB5DEE"/>
    <w:rsid w:val="00CD127F"/>
    <w:rsid w:val="00D04D3D"/>
    <w:rsid w:val="00D06F85"/>
    <w:rsid w:val="00D227F9"/>
    <w:rsid w:val="00D22A38"/>
    <w:rsid w:val="00D6067F"/>
    <w:rsid w:val="00D67E51"/>
    <w:rsid w:val="00DB38FB"/>
    <w:rsid w:val="00DC58E1"/>
    <w:rsid w:val="00E011D3"/>
    <w:rsid w:val="00E13C76"/>
    <w:rsid w:val="00E21CCA"/>
    <w:rsid w:val="00E25066"/>
    <w:rsid w:val="00E47315"/>
    <w:rsid w:val="00E51534"/>
    <w:rsid w:val="00E574A4"/>
    <w:rsid w:val="00E615B1"/>
    <w:rsid w:val="00E62F1E"/>
    <w:rsid w:val="00E77D31"/>
    <w:rsid w:val="00E82622"/>
    <w:rsid w:val="00E874F9"/>
    <w:rsid w:val="00EC2E24"/>
    <w:rsid w:val="00EC6328"/>
    <w:rsid w:val="00ED085D"/>
    <w:rsid w:val="00ED55D3"/>
    <w:rsid w:val="00F0030C"/>
    <w:rsid w:val="00F22581"/>
    <w:rsid w:val="00FB2F1E"/>
    <w:rsid w:val="00FD4A23"/>
    <w:rsid w:val="00FD4B18"/>
    <w:rsid w:val="00FD5F50"/>
    <w:rsid w:val="00FD70BD"/>
    <w:rsid w:val="00FF47B2"/>
    <w:rsid w:val="21F3684D"/>
    <w:rsid w:val="421F7DD1"/>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1" fillcolor="white">
      <v:fill color="white"/>
    </o:shapedefaults>
    <o:shapelayout v:ext="edit">
      <o:idmap v:ext="edit" data="2"/>
    </o:shapelayout>
  </w:shapeDefaults>
  <w:decimalSymbol w:val=","/>
  <w:listSeparator w:val=";"/>
  <w14:docId w14:val="5EDE7830"/>
  <w15:docId w15:val="{900D55D5-76F9-4E54-B3DB-8594CAA88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Arial" w:eastAsia="Times New Roman" w:hAnsi="Arial" w:cs="Arial"/>
      <w:color w:val="333333"/>
      <w:sz w:val="24"/>
      <w:lang w:eastAsia="ar-SA"/>
    </w:rPr>
  </w:style>
  <w:style w:type="paragraph" w:styleId="Ttulo1">
    <w:name w:val="heading 1"/>
    <w:basedOn w:val="Normal"/>
    <w:next w:val="Normal"/>
    <w:link w:val="Ttulo1Car"/>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merodelnea">
    <w:name w:val="line number"/>
    <w:basedOn w:val="Fuentedeprrafopredeter"/>
    <w:uiPriority w:val="99"/>
    <w:semiHidden/>
    <w:unhideWhenUsed/>
    <w:qFormat/>
  </w:style>
  <w:style w:type="character" w:styleId="Hipervnculo">
    <w:name w:val="Hyperlink"/>
    <w:basedOn w:val="Fuentedeprrafopredeter"/>
    <w:uiPriority w:val="99"/>
    <w:unhideWhenUsed/>
    <w:qFormat/>
    <w:rPr>
      <w:color w:val="0000FF" w:themeColor="hyperlink"/>
      <w:u w:val="single"/>
    </w:rPr>
  </w:style>
  <w:style w:type="paragraph" w:styleId="Descripcin">
    <w:name w:val="caption"/>
    <w:basedOn w:val="Normal"/>
    <w:next w:val="Normal"/>
    <w:uiPriority w:val="35"/>
    <w:unhideWhenUsed/>
    <w:qFormat/>
    <w:pPr>
      <w:spacing w:after="200"/>
    </w:pPr>
    <w:rPr>
      <w:i/>
      <w:iCs/>
      <w:color w:val="1F497D" w:themeColor="text2"/>
      <w:sz w:val="18"/>
      <w:szCs w:val="18"/>
    </w:rPr>
  </w:style>
  <w:style w:type="paragraph" w:styleId="TDC1">
    <w:name w:val="toc 1"/>
    <w:basedOn w:val="Normal"/>
    <w:next w:val="Normal"/>
    <w:autoRedefine/>
    <w:uiPriority w:val="39"/>
    <w:unhideWhenUsed/>
    <w:qFormat/>
    <w:pPr>
      <w:spacing w:after="100"/>
    </w:pPr>
  </w:style>
  <w:style w:type="paragraph" w:styleId="TDC2">
    <w:name w:val="toc 2"/>
    <w:basedOn w:val="Normal"/>
    <w:next w:val="Normal"/>
    <w:autoRedefine/>
    <w:uiPriority w:val="39"/>
    <w:unhideWhenUsed/>
    <w:qFormat/>
    <w:pPr>
      <w:tabs>
        <w:tab w:val="right" w:leader="dot" w:pos="8828"/>
      </w:tabs>
      <w:spacing w:after="100"/>
      <w:jc w:val="both"/>
    </w:pPr>
  </w:style>
  <w:style w:type="paragraph" w:styleId="Textodeglobo">
    <w:name w:val="Balloon Text"/>
    <w:basedOn w:val="Normal"/>
    <w:link w:val="TextodegloboCar"/>
    <w:uiPriority w:val="99"/>
    <w:semiHidden/>
    <w:unhideWhenUsed/>
    <w:rPr>
      <w:rFonts w:ascii="Tahoma" w:hAnsi="Tahoma" w:cs="Tahoma"/>
      <w:sz w:val="16"/>
      <w:szCs w:val="16"/>
    </w:rPr>
  </w:style>
  <w:style w:type="paragraph" w:styleId="Tabladeilustraciones">
    <w:name w:val="table of figures"/>
    <w:basedOn w:val="Normal"/>
    <w:next w:val="Normal"/>
    <w:uiPriority w:val="99"/>
    <w:unhideWhenUsed/>
    <w:qFormat/>
  </w:style>
  <w:style w:type="paragraph" w:styleId="Encabezado">
    <w:name w:val="header"/>
    <w:basedOn w:val="Normal"/>
    <w:link w:val="EncabezadoCar"/>
    <w:uiPriority w:val="99"/>
    <w:unhideWhenUsed/>
    <w:pPr>
      <w:tabs>
        <w:tab w:val="center" w:pos="4419"/>
        <w:tab w:val="right" w:pos="8838"/>
      </w:tabs>
    </w:pPr>
  </w:style>
  <w:style w:type="paragraph" w:styleId="NormalWeb">
    <w:name w:val="Normal (Web)"/>
    <w:basedOn w:val="Normal"/>
    <w:uiPriority w:val="99"/>
    <w:unhideWhenUsed/>
    <w:pPr>
      <w:suppressAutoHyphens w:val="0"/>
      <w:spacing w:before="100" w:beforeAutospacing="1" w:after="119"/>
    </w:pPr>
    <w:rPr>
      <w:rFonts w:ascii="Times New Roman" w:hAnsi="Times New Roman" w:cs="Times New Roman"/>
      <w:color w:val="auto"/>
      <w:szCs w:val="24"/>
      <w:lang w:eastAsia="es-CO"/>
    </w:rPr>
  </w:style>
  <w:style w:type="paragraph" w:styleId="Piedepgina">
    <w:name w:val="footer"/>
    <w:basedOn w:val="Normal"/>
    <w:link w:val="PiedepginaCar"/>
    <w:uiPriority w:val="99"/>
    <w:unhideWhenUsed/>
    <w:qFormat/>
    <w:pPr>
      <w:tabs>
        <w:tab w:val="center" w:pos="4419"/>
        <w:tab w:val="right" w:pos="8838"/>
      </w:tabs>
    </w:pPr>
  </w:style>
  <w:style w:type="table" w:styleId="Tablaconcuadrcula">
    <w:name w:val="Table Grid"/>
    <w:basedOn w:val="Tablanormal"/>
    <w:qFormat/>
    <w:pPr>
      <w:suppressAutoHyphens/>
      <w:ind w:leftChars="-1" w:left="-1" w:hangingChars="1" w:hanging="1"/>
      <w:textAlignment w:val="top"/>
      <w:outlineLvl w:val="0"/>
    </w:pPr>
    <w:rPr>
      <w:rFonts w:ascii="Calibri" w:eastAsia="Calibri" w:hAnsi="Calibri" w:cs="Calibri"/>
      <w:position w:val="-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nidodelatabla">
    <w:name w:val="Contenido de la tabla"/>
    <w:basedOn w:val="Normal"/>
    <w:qFormat/>
    <w:pPr>
      <w:suppressLineNumbers/>
    </w:pPr>
  </w:style>
  <w:style w:type="paragraph" w:styleId="Prrafodelista">
    <w:name w:val="List Paragraph"/>
    <w:basedOn w:val="Normal"/>
    <w:uiPriority w:val="34"/>
    <w:qFormat/>
    <w:pPr>
      <w:ind w:left="708"/>
    </w:pPr>
  </w:style>
  <w:style w:type="character" w:customStyle="1" w:styleId="EncabezadoCar">
    <w:name w:val="Encabezado Car"/>
    <w:basedOn w:val="Fuentedeprrafopredeter"/>
    <w:link w:val="Encabezado"/>
    <w:uiPriority w:val="99"/>
    <w:rPr>
      <w:rFonts w:ascii="Arial" w:eastAsia="Times New Roman" w:hAnsi="Arial" w:cs="Arial"/>
      <w:color w:val="333333"/>
      <w:sz w:val="24"/>
      <w:szCs w:val="20"/>
      <w:lang w:eastAsia="ar-SA"/>
    </w:rPr>
  </w:style>
  <w:style w:type="character" w:customStyle="1" w:styleId="PiedepginaCar">
    <w:name w:val="Pie de página Car"/>
    <w:basedOn w:val="Fuentedeprrafopredeter"/>
    <w:link w:val="Piedepgina"/>
    <w:uiPriority w:val="99"/>
    <w:rPr>
      <w:rFonts w:ascii="Arial" w:eastAsia="Times New Roman" w:hAnsi="Arial" w:cs="Arial"/>
      <w:color w:val="333333"/>
      <w:sz w:val="24"/>
      <w:szCs w:val="20"/>
      <w:lang w:eastAsia="ar-SA"/>
    </w:rPr>
  </w:style>
  <w:style w:type="character" w:customStyle="1" w:styleId="TextodegloboCar">
    <w:name w:val="Texto de globo Car"/>
    <w:basedOn w:val="Fuentedeprrafopredeter"/>
    <w:link w:val="Textodeglobo"/>
    <w:uiPriority w:val="99"/>
    <w:semiHidden/>
    <w:rPr>
      <w:rFonts w:ascii="Tahoma" w:eastAsia="Times New Roman" w:hAnsi="Tahoma" w:cs="Tahoma"/>
      <w:color w:val="333333"/>
      <w:sz w:val="16"/>
      <w:szCs w:val="16"/>
      <w:lang w:eastAsia="ar-SA"/>
    </w:rPr>
  </w:style>
  <w:style w:type="character" w:customStyle="1" w:styleId="Ttulo1Car">
    <w:name w:val="Título 1 Car"/>
    <w:basedOn w:val="Fuentedeprrafopredeter"/>
    <w:link w:val="Ttulo1"/>
    <w:uiPriority w:val="9"/>
    <w:qFormat/>
    <w:rPr>
      <w:rFonts w:asciiTheme="majorHAnsi" w:eastAsiaTheme="majorEastAsia" w:hAnsiTheme="majorHAnsi" w:cstheme="majorBidi"/>
      <w:color w:val="365F91" w:themeColor="accent1" w:themeShade="BF"/>
      <w:sz w:val="32"/>
      <w:szCs w:val="32"/>
      <w:lang w:eastAsia="ar-SA"/>
    </w:rPr>
  </w:style>
  <w:style w:type="character" w:customStyle="1" w:styleId="Ttulo2Car">
    <w:name w:val="Título 2 Car"/>
    <w:basedOn w:val="Fuentedeprrafopredeter"/>
    <w:link w:val="Ttulo2"/>
    <w:uiPriority w:val="9"/>
    <w:qFormat/>
    <w:rPr>
      <w:rFonts w:asciiTheme="majorHAnsi" w:eastAsiaTheme="majorEastAsia" w:hAnsiTheme="majorHAnsi" w:cstheme="majorBidi"/>
      <w:color w:val="365F91" w:themeColor="accent1" w:themeShade="BF"/>
      <w:sz w:val="26"/>
      <w:szCs w:val="26"/>
      <w:lang w:eastAsia="ar-SA"/>
    </w:rPr>
  </w:style>
  <w:style w:type="paragraph" w:customStyle="1" w:styleId="TtuloTDC1">
    <w:name w:val="Título TDC1"/>
    <w:basedOn w:val="Ttulo1"/>
    <w:next w:val="Normal"/>
    <w:uiPriority w:val="39"/>
    <w:unhideWhenUsed/>
    <w:qFormat/>
    <w:pPr>
      <w:suppressAutoHyphens w:val="0"/>
      <w:spacing w:line="259" w:lineRule="auto"/>
      <w:outlineLvl w:val="9"/>
    </w:pPr>
    <w:rPr>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6309465">
      <w:bodyDiv w:val="1"/>
      <w:marLeft w:val="0"/>
      <w:marRight w:val="0"/>
      <w:marTop w:val="0"/>
      <w:marBottom w:val="0"/>
      <w:divBdr>
        <w:top w:val="none" w:sz="0" w:space="0" w:color="auto"/>
        <w:left w:val="none" w:sz="0" w:space="0" w:color="auto"/>
        <w:bottom w:val="none" w:sz="0" w:space="0" w:color="auto"/>
        <w:right w:val="none" w:sz="0" w:space="0" w:color="auto"/>
      </w:divBdr>
    </w:div>
    <w:div w:id="553470369">
      <w:bodyDiv w:val="1"/>
      <w:marLeft w:val="0"/>
      <w:marRight w:val="0"/>
      <w:marTop w:val="0"/>
      <w:marBottom w:val="0"/>
      <w:divBdr>
        <w:top w:val="none" w:sz="0" w:space="0" w:color="auto"/>
        <w:left w:val="none" w:sz="0" w:space="0" w:color="auto"/>
        <w:bottom w:val="none" w:sz="0" w:space="0" w:color="auto"/>
        <w:right w:val="none" w:sz="0" w:space="0" w:color="auto"/>
      </w:divBdr>
    </w:div>
    <w:div w:id="1060208380">
      <w:bodyDiv w:val="1"/>
      <w:marLeft w:val="0"/>
      <w:marRight w:val="0"/>
      <w:marTop w:val="0"/>
      <w:marBottom w:val="0"/>
      <w:divBdr>
        <w:top w:val="none" w:sz="0" w:space="0" w:color="auto"/>
        <w:left w:val="none" w:sz="0" w:space="0" w:color="auto"/>
        <w:bottom w:val="none" w:sz="0" w:space="0" w:color="auto"/>
        <w:right w:val="none" w:sz="0" w:space="0" w:color="auto"/>
      </w:divBdr>
    </w:div>
    <w:div w:id="20139889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SSSS-AGUAS\Desktop\E.O.H.2024\E.O.H.%202024%20JUNIO.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45"/>
    </mc:Choice>
    <mc:Fallback>
      <c:style val="45"/>
    </mc:Fallback>
  </mc:AlternateContent>
  <c:chart>
    <c:title>
      <c:tx>
        <c:rich>
          <a:bodyPr rot="0" spcFirstLastPara="0" vertOverflow="ellipsis" vert="horz" wrap="square" anchor="ctr" anchorCtr="1"/>
          <a:lstStyle/>
          <a:p>
            <a:pPr defTabSz="914400">
              <a:defRPr lang="es-ES" sz="1800" b="1"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r>
              <a:rPr lang="es-CO"/>
              <a:t>COMPORTAMIENTO </a:t>
            </a:r>
            <a:endParaRPr lang="es-CO" sz="1800" b="1" i="0" u="none" strike="noStrike"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endParaRPr>
          </a:p>
        </c:rich>
      </c:tx>
      <c:layout>
        <c:manualLayout>
          <c:xMode val="edge"/>
          <c:yMode val="edge"/>
          <c:x val="0.246781141551805"/>
          <c:y val="1.3698788653422301E-2"/>
        </c:manualLayout>
      </c:layout>
      <c:overlay val="0"/>
    </c:title>
    <c:autoTitleDeleted val="0"/>
    <c:plotArea>
      <c:layout>
        <c:manualLayout>
          <c:layoutTarget val="inner"/>
          <c:xMode val="edge"/>
          <c:yMode val="edge"/>
          <c:x val="6.0080516627509302E-2"/>
          <c:y val="0.21204628773629999"/>
          <c:w val="0.92333912665061901"/>
          <c:h val="0.55311252085392204"/>
        </c:manualLayout>
      </c:layout>
      <c:barChart>
        <c:barDir val="col"/>
        <c:grouping val="clustered"/>
        <c:varyColors val="0"/>
        <c:ser>
          <c:idx val="0"/>
          <c:order val="0"/>
          <c:invertIfNegative val="0"/>
          <c:trendline>
            <c:trendlineType val="poly"/>
            <c:order val="2"/>
            <c:dispRSqr val="1"/>
            <c:dispEq val="1"/>
            <c:trendlineLbl>
              <c:layout>
                <c:manualLayout>
                  <c:x val="8.9798215223097097E-2"/>
                  <c:y val="-0.47083133786358899"/>
                </c:manualLayout>
              </c:layout>
              <c:numFmt formatCode="General" sourceLinked="0"/>
              <c:txPr>
                <a:bodyPr rot="0" spcFirstLastPara="0" vertOverflow="ellipsis" vert="horz" wrap="square" anchor="ctr" anchorCtr="1"/>
                <a:lstStyle/>
                <a:p>
                  <a:pPr>
                    <a:defRPr lang="es-ES" sz="1000" b="0"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endParaRPr lang="es-CO"/>
                </a:p>
              </c:txPr>
            </c:trendlineLbl>
          </c:trendline>
          <c:trendline>
            <c:trendlineType val="poly"/>
            <c:order val="2"/>
            <c:dispRSqr val="0"/>
            <c:dispEq val="0"/>
          </c:trendline>
          <c:trendline>
            <c:trendlineType val="linear"/>
            <c:dispRSqr val="0"/>
            <c:dispEq val="0"/>
          </c:trendline>
          <c:cat>
            <c:numRef>
              <c:f>'[E.O.H. 2024 JUNIO.xls]COMPARATIVO POR AÑOS'!$D$4:$X$4</c:f>
              <c:numCache>
                <c:formatCode>General</c:formatCod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2024</c:v>
                </c:pt>
              </c:numCache>
            </c:numRef>
          </c:cat>
          <c:val>
            <c:numRef>
              <c:f>'[E.O.H. 2024 JUNIO.xls]COMPARATIVO POR AÑOS'!$D$5:$X$5</c:f>
              <c:numCache>
                <c:formatCode>General</c:formatCode>
                <c:ptCount val="21"/>
                <c:pt idx="0">
                  <c:v>3247</c:v>
                </c:pt>
                <c:pt idx="1">
                  <c:v>5200</c:v>
                </c:pt>
                <c:pt idx="2">
                  <c:v>3299</c:v>
                </c:pt>
                <c:pt idx="3">
                  <c:v>3786</c:v>
                </c:pt>
                <c:pt idx="4">
                  <c:v>2679</c:v>
                </c:pt>
                <c:pt idx="5">
                  <c:v>4713</c:v>
                </c:pt>
                <c:pt idx="6">
                  <c:v>5299</c:v>
                </c:pt>
                <c:pt idx="7">
                  <c:v>5242</c:v>
                </c:pt>
                <c:pt idx="8">
                  <c:v>4684</c:v>
                </c:pt>
                <c:pt idx="9">
                  <c:v>5059</c:v>
                </c:pt>
                <c:pt idx="10">
                  <c:v>5079</c:v>
                </c:pt>
                <c:pt idx="11">
                  <c:v>6191</c:v>
                </c:pt>
                <c:pt idx="12">
                  <c:v>5856</c:v>
                </c:pt>
                <c:pt idx="13">
                  <c:v>4115</c:v>
                </c:pt>
                <c:pt idx="14">
                  <c:v>3178</c:v>
                </c:pt>
                <c:pt idx="15">
                  <c:v>3753</c:v>
                </c:pt>
                <c:pt idx="16">
                  <c:v>3215</c:v>
                </c:pt>
                <c:pt idx="17">
                  <c:v>683</c:v>
                </c:pt>
                <c:pt idx="18">
                  <c:v>416</c:v>
                </c:pt>
                <c:pt idx="19">
                  <c:v>2182</c:v>
                </c:pt>
                <c:pt idx="20">
                  <c:v>1410</c:v>
                </c:pt>
              </c:numCache>
            </c:numRef>
          </c:val>
          <c:extLst>
            <c:ext xmlns:c16="http://schemas.microsoft.com/office/drawing/2014/chart" uri="{C3380CC4-5D6E-409C-BE32-E72D297353CC}">
              <c16:uniqueId val="{00000003-9102-4994-B981-A2DC29F6EAF4}"/>
            </c:ext>
          </c:extLst>
        </c:ser>
        <c:dLbls>
          <c:showLegendKey val="0"/>
          <c:showVal val="0"/>
          <c:showCatName val="0"/>
          <c:showSerName val="0"/>
          <c:showPercent val="0"/>
          <c:showBubbleSize val="0"/>
        </c:dLbls>
        <c:gapWidth val="150"/>
        <c:axId val="906404951"/>
        <c:axId val="631606499"/>
      </c:barChart>
      <c:catAx>
        <c:axId val="906404951"/>
        <c:scaling>
          <c:orientation val="minMax"/>
        </c:scaling>
        <c:delete val="0"/>
        <c:axPos val="b"/>
        <c:title>
          <c:tx>
            <c:rich>
              <a:bodyPr rot="0" spcFirstLastPara="0" vertOverflow="ellipsis" vert="horz" wrap="square" anchor="ctr" anchorCtr="1"/>
              <a:lstStyle/>
              <a:p>
                <a:pPr defTabSz="914400">
                  <a:defRPr lang="es-ES" sz="1000" b="1"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r>
                  <a:rPr lang="es-CO"/>
                  <a:t>AÑOS</a:t>
                </a:r>
                <a:endParaRPr lang="es-CO" sz="1000" b="1" i="0" u="none" strike="noStrike"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endParaRPr>
              </a:p>
            </c:rich>
          </c:tx>
          <c:layout>
            <c:manualLayout>
              <c:xMode val="edge"/>
              <c:yMode val="edge"/>
              <c:x val="0.49571286398630399"/>
              <c:y val="0.91769849410106297"/>
            </c:manualLayout>
          </c:layout>
          <c:overlay val="0"/>
        </c:title>
        <c:numFmt formatCode="General" sourceLinked="0"/>
        <c:majorTickMark val="out"/>
        <c:minorTickMark val="none"/>
        <c:tickLblPos val="nextTo"/>
        <c:txPr>
          <a:bodyPr rot="0" spcFirstLastPara="0" vertOverflow="ellipsis" vert="horz" wrap="square" anchor="ctr" anchorCtr="1"/>
          <a:lstStyle/>
          <a:p>
            <a:pPr>
              <a:defRPr lang="es-ES" sz="1000" b="0"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endParaRPr lang="es-CO"/>
          </a:p>
        </c:txPr>
        <c:crossAx val="631606499"/>
        <c:crosses val="autoZero"/>
        <c:auto val="1"/>
        <c:lblAlgn val="ctr"/>
        <c:lblOffset val="100"/>
        <c:tickLblSkip val="1"/>
        <c:noMultiLvlLbl val="0"/>
      </c:catAx>
      <c:valAx>
        <c:axId val="631606499"/>
        <c:scaling>
          <c:orientation val="minMax"/>
        </c:scaling>
        <c:delete val="0"/>
        <c:axPos val="l"/>
        <c:majorGridlines/>
        <c:title>
          <c:tx>
            <c:rich>
              <a:bodyPr rot="-5400000" spcFirstLastPara="0" vertOverflow="ellipsis" vert="horz" wrap="square" anchor="ctr" anchorCtr="1"/>
              <a:lstStyle/>
              <a:p>
                <a:pPr defTabSz="914400">
                  <a:defRPr lang="es-ES" sz="1000" b="1"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r>
                  <a:rPr lang="es-CO"/>
                  <a:t>PATOLOGIAS</a:t>
                </a:r>
                <a:endParaRPr lang="es-CO" sz="1000" b="1" i="0" u="none" strike="noStrike"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endParaRPr>
              </a:p>
            </c:rich>
          </c:tx>
          <c:layout>
            <c:manualLayout>
              <c:xMode val="edge"/>
              <c:yMode val="edge"/>
              <c:x val="1.07293906532803E-2"/>
              <c:y val="0.38356187440497802"/>
            </c:manualLayout>
          </c:layout>
          <c:overlay val="0"/>
        </c:title>
        <c:numFmt formatCode="General" sourceLinked="1"/>
        <c:majorTickMark val="out"/>
        <c:minorTickMark val="none"/>
        <c:tickLblPos val="nextTo"/>
        <c:txPr>
          <a:bodyPr rot="0" spcFirstLastPara="0" vertOverflow="ellipsis" vert="horz" wrap="square" anchor="ctr" anchorCtr="1"/>
          <a:lstStyle/>
          <a:p>
            <a:pPr>
              <a:defRPr lang="es-ES" sz="1000" b="0" i="0" u="none" strike="noStrike" kern="1200"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endParaRPr lang="es-CO"/>
          </a:p>
        </c:txPr>
        <c:crossAx val="906404951"/>
        <c:crosses val="autoZero"/>
        <c:crossBetween val="between"/>
      </c:valAx>
    </c:plotArea>
    <c:plotVisOnly val="1"/>
    <c:dispBlanksAs val="gap"/>
    <c:showDLblsOverMax val="0"/>
  </c:chart>
  <c:txPr>
    <a:bodyPr rot="0" wrap="square" anchor="ctr" anchorCtr="1"/>
    <a:lstStyle/>
    <a:p>
      <a:pPr>
        <a:defRPr lang="es-ES" sz="1000" b="0" i="0" u="none" strike="noStrike" baseline="0">
          <a:solidFill>
            <a:srgbClr val="FFFFFF">
              <a:alpha val="100000"/>
            </a:srgbClr>
          </a:solidFill>
          <a:latin typeface="Calibri" panose="020F0502020204030204" pitchFamily="2" charset="0"/>
          <a:ea typeface="Calibri" panose="020F0502020204030204" pitchFamily="2" charset="0"/>
          <a:cs typeface="Calibri" panose="020F0502020204030204" pitchFamily="2" charset="0"/>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E1947C-5032-411C-81E1-F8FCC9B39DFB}">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15</Pages>
  <Words>2876</Words>
  <Characters>15818</Characters>
  <Application>Microsoft Office Word</Application>
  <DocSecurity>0</DocSecurity>
  <Lines>131</Lines>
  <Paragraphs>37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18657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MsnMicrosoft. Com .</cp:lastModifiedBy>
  <cp:revision>16</cp:revision>
  <cp:lastPrinted>2024-09-29T22:51:00Z</cp:lastPrinted>
  <dcterms:created xsi:type="dcterms:W3CDTF">2024-08-22T15:01:00Z</dcterms:created>
  <dcterms:modified xsi:type="dcterms:W3CDTF">2024-09-29T22:52:00Z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3082-12.2.0.17119</vt:lpwstr>
  </property>
  <property fmtid="{D5CDD505-2E9C-101B-9397-08002B2CF9AE}" pid="3" name="ICV">
    <vt:lpwstr>897C7A1D067B4023A21EDC5AD14BAFE6_12</vt:lpwstr>
  </property>
</Properties>
</file>